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8E" w:rsidRPr="004A10F4" w:rsidRDefault="008F5E8E" w:rsidP="004A10F4">
      <w:pPr>
        <w:pStyle w:val="Defaul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8BD720A" wp14:editId="56CCCAAA">
                <wp:simplePos x="0" y="0"/>
                <wp:positionH relativeFrom="column">
                  <wp:posOffset>1576070</wp:posOffset>
                </wp:positionH>
                <wp:positionV relativeFrom="paragraph">
                  <wp:posOffset>213994</wp:posOffset>
                </wp:positionV>
                <wp:extent cx="264795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647950"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0953" id="正方形/長方形 1" o:spid="_x0000_s1026" style="position:absolute;left:0;text-align:left;margin-left:124.1pt;margin-top:16.85pt;width:20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" filled="f" strokecolor="black [3213]"/>
            </w:pict>
          </mc:Fallback>
        </mc:AlternateContent>
      </w:r>
      <w:r w:rsidR="00493E91">
        <w:rPr>
          <w:rFonts w:asciiTheme="minorEastAsia" w:eastAsiaTheme="minorEastAsia" w:hAnsiTheme="minorEastAsia" w:hint="eastAsia"/>
        </w:rPr>
        <w:t xml:space="preserve">　　　　　　　　　　　　　　　　　　　　　　　　　　　　　　　　　　【別添】</w:t>
      </w:r>
    </w:p>
    <w:p w:rsidR="004A10F4" w:rsidRPr="004A10F4" w:rsidRDefault="004A10F4" w:rsidP="008F5E8E">
      <w:pPr>
        <w:pStyle w:val="Default"/>
        <w:jc w:val="center"/>
        <w:rPr>
          <w:rFonts w:asciiTheme="minorEastAsia" w:eastAsiaTheme="minorEastAsia" w:hAnsiTheme="minorEastAsia"/>
          <w:sz w:val="23"/>
          <w:szCs w:val="23"/>
        </w:rPr>
      </w:pPr>
      <w:r w:rsidRPr="004A10F4">
        <w:rPr>
          <w:rFonts w:asciiTheme="minorEastAsia" w:eastAsiaTheme="minorEastAsia" w:hAnsiTheme="minorEastAsia" w:hint="eastAsia"/>
          <w:sz w:val="23"/>
          <w:szCs w:val="23"/>
        </w:rPr>
        <w:t>入札（契約）保証金について</w:t>
      </w:r>
    </w:p>
    <w:p w:rsidR="004A10F4" w:rsidRPr="008F5E8E" w:rsidRDefault="004A10F4" w:rsidP="004A10F4">
      <w:pPr>
        <w:pStyle w:val="Default"/>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１</w:t>
      </w:r>
      <w:r w:rsidR="008F5E8E" w:rsidRPr="008F5E8E">
        <w:rPr>
          <w:rFonts w:asciiTheme="minorEastAsia" w:eastAsiaTheme="minorEastAsia" w:hAnsiTheme="minorEastAsia" w:hint="eastAsia"/>
          <w:sz w:val="22"/>
          <w:szCs w:val="22"/>
        </w:rPr>
        <w:t xml:space="preserve">　</w:t>
      </w:r>
      <w:r w:rsidRPr="008F5E8E">
        <w:rPr>
          <w:rFonts w:asciiTheme="minorEastAsia" w:eastAsiaTheme="minorEastAsia" w:hAnsiTheme="minorEastAsia" w:hint="eastAsia"/>
          <w:sz w:val="22"/>
          <w:szCs w:val="22"/>
        </w:rPr>
        <w:t>入札保証金</w:t>
      </w:r>
    </w:p>
    <w:p w:rsidR="004A10F4" w:rsidRPr="008F5E8E" w:rsidRDefault="008F5E8E" w:rsidP="008F5E8E">
      <w:pPr>
        <w:pStyle w:val="Default"/>
        <w:numPr>
          <w:ilvl w:val="0"/>
          <w:numId w:val="1"/>
        </w:numPr>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 xml:space="preserve"> </w:t>
      </w:r>
      <w:r w:rsidR="004A10F4" w:rsidRPr="008F5E8E">
        <w:rPr>
          <w:rFonts w:asciiTheme="minorEastAsia" w:eastAsiaTheme="minorEastAsia" w:hAnsiTheme="minorEastAsia" w:hint="eastAsia"/>
          <w:sz w:val="22"/>
          <w:szCs w:val="22"/>
        </w:rPr>
        <w:t>入札保証金の納付</w:t>
      </w:r>
      <w:r w:rsidR="004A10F4" w:rsidRPr="008F5E8E">
        <w:rPr>
          <w:rFonts w:asciiTheme="minorEastAsia" w:eastAsiaTheme="minorEastAsia" w:hAnsiTheme="minorEastAsia"/>
          <w:sz w:val="22"/>
          <w:szCs w:val="22"/>
        </w:rPr>
        <w:t xml:space="preserve"> </w:t>
      </w:r>
    </w:p>
    <w:p w:rsidR="004A10F4" w:rsidRPr="008F5E8E" w:rsidRDefault="004A10F4" w:rsidP="008F5E8E">
      <w:pPr>
        <w:pStyle w:val="Default"/>
        <w:ind w:leftChars="200" w:left="420" w:firstLineChars="100" w:firstLine="22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入札説明書に記載しているとおり、入札に先立ち、入札保証金の納付が必要です。必要な金額を、次のいずれかで納付してください。</w:t>
      </w:r>
      <w:r w:rsidRPr="008F5E8E">
        <w:rPr>
          <w:rFonts w:asciiTheme="minorEastAsia" w:eastAsiaTheme="minorEastAsia" w:hAnsiTheme="minorEastAsia"/>
          <w:sz w:val="22"/>
          <w:szCs w:val="22"/>
        </w:rPr>
        <w:t xml:space="preserve"> </w:t>
      </w:r>
    </w:p>
    <w:p w:rsidR="004A10F4" w:rsidRPr="008F5E8E" w:rsidRDefault="004A10F4" w:rsidP="00E90B41">
      <w:pPr>
        <w:pStyle w:val="Default"/>
        <w:ind w:firstLineChars="300" w:firstLine="66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ただし、</w:t>
      </w:r>
      <w:r w:rsidRPr="008F5E8E">
        <w:rPr>
          <w:rFonts w:asciiTheme="minorEastAsia" w:eastAsiaTheme="minorEastAsia" w:hAnsiTheme="minorEastAsia"/>
          <w:sz w:val="22"/>
          <w:szCs w:val="22"/>
        </w:rPr>
        <w:t>(4)</w:t>
      </w:r>
      <w:r w:rsidRPr="008F5E8E">
        <w:rPr>
          <w:rFonts w:asciiTheme="minorEastAsia" w:eastAsiaTheme="minorEastAsia" w:hAnsiTheme="minorEastAsia" w:hint="eastAsia"/>
          <w:sz w:val="22"/>
          <w:szCs w:val="22"/>
        </w:rPr>
        <w:t>に該当する場合は免除されます。</w:t>
      </w:r>
      <w:r w:rsidRPr="008F5E8E">
        <w:rPr>
          <w:rFonts w:asciiTheme="minorEastAsia" w:eastAsiaTheme="minorEastAsia" w:hAnsiTheme="minorEastAsia"/>
          <w:sz w:val="22"/>
          <w:szCs w:val="22"/>
        </w:rPr>
        <w:t xml:space="preserve"> </w:t>
      </w:r>
    </w:p>
    <w:p w:rsidR="004A10F4" w:rsidRPr="008F5E8E" w:rsidRDefault="004A10F4" w:rsidP="00E90B41">
      <w:pPr>
        <w:pStyle w:val="Default"/>
        <w:ind w:firstLineChars="300" w:firstLine="66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・現金</w:t>
      </w:r>
      <w:r w:rsidRPr="008F5E8E">
        <w:rPr>
          <w:rFonts w:asciiTheme="minorEastAsia" w:eastAsiaTheme="minorEastAsia" w:hAnsiTheme="minorEastAsia"/>
          <w:sz w:val="22"/>
          <w:szCs w:val="22"/>
        </w:rPr>
        <w:t xml:space="preserve"> </w:t>
      </w:r>
    </w:p>
    <w:p w:rsidR="004A10F4" w:rsidRPr="008F5E8E" w:rsidRDefault="004A10F4" w:rsidP="00E90B41">
      <w:pPr>
        <w:pStyle w:val="Default"/>
        <w:ind w:leftChars="300" w:left="850" w:hangingChars="100" w:hanging="22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・小切手（入札日の</w:t>
      </w:r>
      <w:r w:rsidRPr="008F5E8E">
        <w:rPr>
          <w:rFonts w:asciiTheme="minorEastAsia" w:eastAsiaTheme="minorEastAsia" w:hAnsiTheme="minorEastAsia"/>
          <w:sz w:val="22"/>
          <w:szCs w:val="22"/>
        </w:rPr>
        <w:t>10</w:t>
      </w:r>
      <w:r w:rsidRPr="008F5E8E">
        <w:rPr>
          <w:rFonts w:asciiTheme="minorEastAsia" w:eastAsiaTheme="minorEastAsia" w:hAnsiTheme="minorEastAsia" w:hint="eastAsia"/>
          <w:sz w:val="22"/>
          <w:szCs w:val="22"/>
        </w:rPr>
        <w:t>日前から入札日までの間に振り出されたもの。指定金融機関、指定代理金融機関又は収納代理金融機関が振出し又は支払保証をしたものに限る。振出人が入札参加者の小切手は取扱不可）</w:t>
      </w:r>
      <w:r w:rsidRPr="008F5E8E">
        <w:rPr>
          <w:rFonts w:asciiTheme="minorEastAsia" w:eastAsiaTheme="minorEastAsia" w:hAnsiTheme="minorEastAsia"/>
          <w:sz w:val="22"/>
          <w:szCs w:val="22"/>
        </w:rPr>
        <w:t xml:space="preserve"> </w:t>
      </w:r>
    </w:p>
    <w:p w:rsidR="004A10F4" w:rsidRPr="008F5E8E" w:rsidRDefault="004A10F4" w:rsidP="00E90B41">
      <w:pPr>
        <w:pStyle w:val="Default"/>
        <w:ind w:firstLineChars="400" w:firstLine="88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w:t>
      </w:r>
      <w:r w:rsidR="008F5E8E" w:rsidRPr="008F5E8E">
        <w:rPr>
          <w:rFonts w:asciiTheme="minorEastAsia" w:eastAsiaTheme="minorEastAsia" w:hAnsiTheme="minorEastAsia" w:hint="eastAsia"/>
          <w:sz w:val="22"/>
          <w:szCs w:val="22"/>
        </w:rPr>
        <w:t xml:space="preserve">　</w:t>
      </w:r>
      <w:r w:rsidRPr="008F5E8E">
        <w:rPr>
          <w:rFonts w:asciiTheme="minorEastAsia" w:eastAsiaTheme="minorEastAsia" w:hAnsiTheme="minorEastAsia" w:hint="eastAsia"/>
          <w:sz w:val="22"/>
          <w:szCs w:val="22"/>
        </w:rPr>
        <w:t>指定金融機関等は別紙のとおり</w:t>
      </w:r>
      <w:r w:rsidRPr="008F5E8E">
        <w:rPr>
          <w:rFonts w:asciiTheme="minorEastAsia" w:eastAsiaTheme="minorEastAsia" w:hAnsiTheme="minorEastAsia"/>
          <w:sz w:val="22"/>
          <w:szCs w:val="22"/>
        </w:rPr>
        <w:t xml:space="preserve"> </w:t>
      </w:r>
    </w:p>
    <w:p w:rsidR="004A10F4" w:rsidRPr="008F5E8E" w:rsidRDefault="004A10F4" w:rsidP="008F5E8E">
      <w:pPr>
        <w:pStyle w:val="Default"/>
        <w:ind w:firstLineChars="100" w:firstLine="220"/>
        <w:rPr>
          <w:rFonts w:asciiTheme="minorEastAsia" w:eastAsiaTheme="minorEastAsia" w:hAnsiTheme="minorEastAsia"/>
          <w:sz w:val="22"/>
          <w:szCs w:val="22"/>
        </w:rPr>
      </w:pPr>
      <w:r w:rsidRPr="008F5E8E">
        <w:rPr>
          <w:rFonts w:asciiTheme="minorEastAsia" w:eastAsiaTheme="minorEastAsia" w:hAnsiTheme="minorEastAsia"/>
          <w:sz w:val="22"/>
          <w:szCs w:val="22"/>
        </w:rPr>
        <w:t>(2)</w:t>
      </w:r>
      <w:r w:rsidR="008F5E8E" w:rsidRPr="008F5E8E">
        <w:rPr>
          <w:rFonts w:asciiTheme="minorEastAsia" w:eastAsiaTheme="minorEastAsia" w:hAnsiTheme="minorEastAsia" w:hint="eastAsia"/>
          <w:sz w:val="22"/>
          <w:szCs w:val="22"/>
        </w:rPr>
        <w:t xml:space="preserve"> </w:t>
      </w:r>
      <w:r w:rsidRPr="008F5E8E">
        <w:rPr>
          <w:rFonts w:asciiTheme="minorEastAsia" w:eastAsiaTheme="minorEastAsia" w:hAnsiTheme="minorEastAsia" w:hint="eastAsia"/>
          <w:sz w:val="22"/>
          <w:szCs w:val="22"/>
        </w:rPr>
        <w:t>入札保証金の額</w:t>
      </w:r>
    </w:p>
    <w:p w:rsidR="004A10F4" w:rsidRPr="008F5E8E" w:rsidRDefault="004A10F4" w:rsidP="008F5E8E">
      <w:pPr>
        <w:pStyle w:val="Default"/>
        <w:ind w:firstLineChars="200" w:firstLine="44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入札者が見積もる金額×</w:t>
      </w:r>
      <w:r w:rsidRPr="008F5E8E">
        <w:rPr>
          <w:rFonts w:asciiTheme="minorEastAsia" w:eastAsiaTheme="minorEastAsia" w:hAnsiTheme="minorEastAsia"/>
          <w:sz w:val="22"/>
          <w:szCs w:val="22"/>
        </w:rPr>
        <w:t xml:space="preserve">108/100 </w:t>
      </w:r>
      <w:r w:rsidRPr="008F5E8E">
        <w:rPr>
          <w:rFonts w:asciiTheme="minorEastAsia" w:eastAsiaTheme="minorEastAsia" w:hAnsiTheme="minorEastAsia" w:hint="eastAsia"/>
          <w:sz w:val="22"/>
          <w:szCs w:val="22"/>
        </w:rPr>
        <w:t>の金額</w:t>
      </w:r>
      <w:r w:rsidR="00E90B41">
        <w:rPr>
          <w:rFonts w:asciiTheme="minorEastAsia" w:eastAsiaTheme="minorEastAsia" w:hAnsiTheme="minorEastAsia" w:hint="eastAsia"/>
          <w:sz w:val="22"/>
          <w:szCs w:val="22"/>
        </w:rPr>
        <w:t>の</w:t>
      </w:r>
      <w:r w:rsidRPr="008F5E8E">
        <w:rPr>
          <w:rFonts w:asciiTheme="minorEastAsia" w:eastAsiaTheme="minorEastAsia" w:hAnsiTheme="minorEastAsia"/>
          <w:sz w:val="22"/>
          <w:szCs w:val="22"/>
        </w:rPr>
        <w:t xml:space="preserve">100 </w:t>
      </w:r>
      <w:r w:rsidRPr="008F5E8E">
        <w:rPr>
          <w:rFonts w:asciiTheme="minorEastAsia" w:eastAsiaTheme="minorEastAsia" w:hAnsiTheme="minorEastAsia" w:hint="eastAsia"/>
          <w:sz w:val="22"/>
          <w:szCs w:val="22"/>
        </w:rPr>
        <w:t>分の５以上が必要です。</w:t>
      </w:r>
    </w:p>
    <w:p w:rsidR="004A10F4" w:rsidRPr="008F5E8E" w:rsidRDefault="004A10F4" w:rsidP="008F5E8E">
      <w:pPr>
        <w:pStyle w:val="Default"/>
        <w:ind w:firstLineChars="200" w:firstLine="44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（例）入札書に</w:t>
      </w:r>
      <w:r w:rsidRPr="008F5E8E">
        <w:rPr>
          <w:rFonts w:asciiTheme="minorEastAsia" w:eastAsiaTheme="minorEastAsia" w:hAnsiTheme="minorEastAsia"/>
          <w:sz w:val="22"/>
          <w:szCs w:val="22"/>
        </w:rPr>
        <w:t xml:space="preserve">1,000,000 </w:t>
      </w:r>
      <w:r w:rsidRPr="008F5E8E">
        <w:rPr>
          <w:rFonts w:asciiTheme="minorEastAsia" w:eastAsiaTheme="minorEastAsia" w:hAnsiTheme="minorEastAsia" w:hint="eastAsia"/>
          <w:sz w:val="22"/>
          <w:szCs w:val="22"/>
        </w:rPr>
        <w:t>円と記入する場合</w:t>
      </w:r>
    </w:p>
    <w:p w:rsidR="004A10F4" w:rsidRPr="008F5E8E" w:rsidRDefault="00B60D7A" w:rsidP="008F5E8E">
      <w:pPr>
        <w:pStyle w:val="Default"/>
        <w:ind w:firstLineChars="300" w:firstLine="66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4503730B" wp14:editId="3061560C">
                <wp:simplePos x="0" y="0"/>
                <wp:positionH relativeFrom="column">
                  <wp:posOffset>4926330</wp:posOffset>
                </wp:positionH>
                <wp:positionV relativeFrom="paragraph">
                  <wp:posOffset>32385</wp:posOffset>
                </wp:positionV>
                <wp:extent cx="50165" cy="409575"/>
                <wp:effectExtent l="0" t="0" r="26035" b="28575"/>
                <wp:wrapNone/>
                <wp:docPr id="3" name="左大かっこ 3"/>
                <wp:cNvGraphicFramePr/>
                <a:graphic xmlns:a="http://schemas.openxmlformats.org/drawingml/2006/main">
                  <a:graphicData uri="http://schemas.microsoft.com/office/word/2010/wordprocessingShape">
                    <wps:wsp>
                      <wps:cNvSpPr/>
                      <wps:spPr>
                        <a:xfrm flipH="1">
                          <a:off x="0" y="0"/>
                          <a:ext cx="50165" cy="40957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344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87.9pt;margin-top:2.55pt;width:3.95pt;height:3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" adj="220" strokecolor="windowTex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32385</wp:posOffset>
                </wp:positionV>
                <wp:extent cx="45719" cy="4095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4095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A47AA8" id="左大かっこ 2" o:spid="_x0000_s1026" type="#_x0000_t85" style="position:absolute;left:0;text-align:left;margin-left:28.85pt;margin-top:2.55pt;width:3.6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" adj="201" strokecolor="black [3213]"/>
            </w:pict>
          </mc:Fallback>
        </mc:AlternateContent>
      </w:r>
      <w:r w:rsidR="004A10F4" w:rsidRPr="008F5E8E">
        <w:rPr>
          <w:rFonts w:asciiTheme="minorEastAsia" w:eastAsiaTheme="minorEastAsia" w:hAnsiTheme="minorEastAsia"/>
          <w:sz w:val="22"/>
          <w:szCs w:val="22"/>
        </w:rPr>
        <w:t xml:space="preserve">1,000,000 </w:t>
      </w:r>
      <w:r w:rsidR="004A10F4" w:rsidRPr="008F5E8E">
        <w:rPr>
          <w:rFonts w:asciiTheme="minorEastAsia" w:eastAsiaTheme="minorEastAsia" w:hAnsiTheme="minorEastAsia" w:hint="eastAsia"/>
          <w:sz w:val="22"/>
          <w:szCs w:val="22"/>
        </w:rPr>
        <w:t>円×</w:t>
      </w:r>
      <w:r w:rsidR="004A10F4" w:rsidRPr="008F5E8E">
        <w:rPr>
          <w:rFonts w:asciiTheme="minorEastAsia" w:eastAsiaTheme="minorEastAsia" w:hAnsiTheme="minorEastAsia"/>
          <w:sz w:val="22"/>
          <w:szCs w:val="22"/>
        </w:rPr>
        <w:t xml:space="preserve">108/100 </w:t>
      </w:r>
      <w:r w:rsidR="004A10F4" w:rsidRPr="008F5E8E">
        <w:rPr>
          <w:rFonts w:asciiTheme="minorEastAsia" w:eastAsiaTheme="minorEastAsia" w:hAnsiTheme="minorEastAsia" w:hint="eastAsia"/>
          <w:sz w:val="22"/>
          <w:szCs w:val="22"/>
        </w:rPr>
        <w:t>＝</w:t>
      </w:r>
      <w:r w:rsidR="004A10F4" w:rsidRPr="008F5E8E">
        <w:rPr>
          <w:rFonts w:asciiTheme="minorEastAsia" w:eastAsiaTheme="minorEastAsia" w:hAnsiTheme="minorEastAsia"/>
          <w:sz w:val="22"/>
          <w:szCs w:val="22"/>
        </w:rPr>
        <w:t xml:space="preserve">1,080,000 </w:t>
      </w:r>
      <w:r w:rsidR="004A10F4" w:rsidRPr="008F5E8E">
        <w:rPr>
          <w:rFonts w:asciiTheme="minorEastAsia" w:eastAsiaTheme="minorEastAsia" w:hAnsiTheme="minorEastAsia" w:hint="eastAsia"/>
          <w:sz w:val="22"/>
          <w:szCs w:val="22"/>
        </w:rPr>
        <w:t>円…</w:t>
      </w:r>
      <w:r w:rsidR="004A10F4" w:rsidRPr="008F5E8E">
        <w:rPr>
          <w:rFonts w:asciiTheme="minorEastAsia" w:eastAsiaTheme="minorEastAsia" w:hAnsiTheme="minorEastAsia" w:hint="eastAsia"/>
          <w:sz w:val="22"/>
          <w:szCs w:val="22"/>
          <w:u w:val="single"/>
        </w:rPr>
        <w:t>入札者が見積もる契約金額</w:t>
      </w:r>
    </w:p>
    <w:p w:rsidR="004A10F4" w:rsidRPr="008F5E8E" w:rsidRDefault="004A10F4" w:rsidP="008F5E8E">
      <w:pPr>
        <w:pStyle w:val="Default"/>
        <w:ind w:firstLineChars="300" w:firstLine="660"/>
        <w:rPr>
          <w:rFonts w:asciiTheme="minorEastAsia" w:eastAsiaTheme="minorEastAsia" w:hAnsiTheme="minorEastAsia"/>
          <w:sz w:val="22"/>
          <w:szCs w:val="22"/>
        </w:rPr>
      </w:pPr>
      <w:r w:rsidRPr="008F5E8E">
        <w:rPr>
          <w:rFonts w:asciiTheme="minorEastAsia" w:eastAsiaTheme="minorEastAsia" w:hAnsiTheme="minorEastAsia"/>
          <w:sz w:val="22"/>
          <w:szCs w:val="22"/>
        </w:rPr>
        <w:t xml:space="preserve">1,080,000 </w:t>
      </w:r>
      <w:r w:rsidRPr="008F5E8E">
        <w:rPr>
          <w:rFonts w:asciiTheme="minorEastAsia" w:eastAsiaTheme="minorEastAsia" w:hAnsiTheme="minorEastAsia" w:hint="eastAsia"/>
          <w:sz w:val="22"/>
          <w:szCs w:val="22"/>
        </w:rPr>
        <w:t>円×</w:t>
      </w:r>
      <w:r w:rsidRPr="008F5E8E">
        <w:rPr>
          <w:rFonts w:asciiTheme="minorEastAsia" w:eastAsiaTheme="minorEastAsia" w:hAnsiTheme="minorEastAsia"/>
          <w:sz w:val="22"/>
          <w:szCs w:val="22"/>
        </w:rPr>
        <w:t xml:space="preserve">5/100 </w:t>
      </w:r>
      <w:r w:rsidRPr="008F5E8E">
        <w:rPr>
          <w:rFonts w:asciiTheme="minorEastAsia" w:eastAsiaTheme="minorEastAsia" w:hAnsiTheme="minorEastAsia" w:hint="eastAsia"/>
          <w:sz w:val="22"/>
          <w:szCs w:val="22"/>
        </w:rPr>
        <w:t>＝</w:t>
      </w:r>
      <w:r w:rsidRPr="008F5E8E">
        <w:rPr>
          <w:rFonts w:asciiTheme="minorEastAsia" w:eastAsiaTheme="minorEastAsia" w:hAnsiTheme="minorEastAsia"/>
          <w:sz w:val="22"/>
          <w:szCs w:val="22"/>
        </w:rPr>
        <w:t xml:space="preserve">54,000 </w:t>
      </w:r>
      <w:r w:rsidRPr="008F5E8E">
        <w:rPr>
          <w:rFonts w:asciiTheme="minorEastAsia" w:eastAsiaTheme="minorEastAsia" w:hAnsiTheme="minorEastAsia" w:hint="eastAsia"/>
          <w:sz w:val="22"/>
          <w:szCs w:val="22"/>
        </w:rPr>
        <w:t>円…入札保証金額</w:t>
      </w:r>
    </w:p>
    <w:p w:rsidR="004A10F4" w:rsidRPr="008F5E8E" w:rsidRDefault="004A10F4" w:rsidP="008F5E8E">
      <w:pPr>
        <w:pStyle w:val="Default"/>
        <w:ind w:firstLineChars="100" w:firstLine="220"/>
        <w:rPr>
          <w:rFonts w:asciiTheme="minorEastAsia" w:eastAsiaTheme="minorEastAsia" w:hAnsiTheme="minorEastAsia"/>
          <w:sz w:val="22"/>
          <w:szCs w:val="22"/>
        </w:rPr>
      </w:pPr>
      <w:r w:rsidRPr="008F5E8E">
        <w:rPr>
          <w:rFonts w:asciiTheme="minorEastAsia" w:eastAsiaTheme="minorEastAsia" w:hAnsiTheme="minorEastAsia"/>
          <w:sz w:val="22"/>
          <w:szCs w:val="22"/>
        </w:rPr>
        <w:t xml:space="preserve">(3) </w:t>
      </w:r>
      <w:r w:rsidRPr="008F5E8E">
        <w:rPr>
          <w:rFonts w:asciiTheme="minorEastAsia" w:eastAsiaTheme="minorEastAsia" w:hAnsiTheme="minorEastAsia" w:hint="eastAsia"/>
          <w:sz w:val="22"/>
          <w:szCs w:val="22"/>
        </w:rPr>
        <w:t>納付期限及び方法</w:t>
      </w:r>
    </w:p>
    <w:p w:rsidR="004A10F4" w:rsidRPr="008F5E8E" w:rsidRDefault="004A10F4" w:rsidP="008F5E8E">
      <w:pPr>
        <w:pStyle w:val="Default"/>
        <w:ind w:firstLineChars="200" w:firstLine="44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①入札前までに保証金納付書より</w:t>
      </w:r>
      <w:r w:rsidR="00E90B41">
        <w:rPr>
          <w:rFonts w:asciiTheme="minorEastAsia" w:eastAsiaTheme="minorEastAsia" w:hAnsiTheme="minorEastAsia" w:hint="eastAsia"/>
          <w:sz w:val="22"/>
          <w:szCs w:val="22"/>
        </w:rPr>
        <w:t>納付</w:t>
      </w:r>
      <w:r w:rsidRPr="008F5E8E">
        <w:rPr>
          <w:rFonts w:asciiTheme="minorEastAsia" w:eastAsiaTheme="minorEastAsia" w:hAnsiTheme="minorEastAsia" w:hint="eastAsia"/>
          <w:sz w:val="22"/>
          <w:szCs w:val="22"/>
        </w:rPr>
        <w:t>してください。</w:t>
      </w:r>
    </w:p>
    <w:p w:rsidR="004A10F4" w:rsidRPr="008F5E8E" w:rsidRDefault="004A10F4" w:rsidP="008F5E8E">
      <w:pPr>
        <w:pStyle w:val="Default"/>
        <w:ind w:firstLineChars="300" w:firstLine="66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入札保証金納付書には、次のとおり押印が必要です。</w:t>
      </w:r>
    </w:p>
    <w:p w:rsidR="004A10F4" w:rsidRPr="008F5E8E" w:rsidRDefault="004A10F4" w:rsidP="008F5E8E">
      <w:pPr>
        <w:pStyle w:val="Default"/>
        <w:ind w:firstLineChars="300" w:firstLine="66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・「代表者本人」が入札参加→代表者印</w:t>
      </w:r>
    </w:p>
    <w:p w:rsidR="004A10F4" w:rsidRPr="008F5E8E" w:rsidRDefault="004A10F4" w:rsidP="008F5E8E">
      <w:pPr>
        <w:pStyle w:val="Default"/>
        <w:ind w:firstLineChars="300" w:firstLine="66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・「代理人」が入札参加→委任状に押している印（代表者</w:t>
      </w:r>
      <w:r w:rsidR="00E90B41">
        <w:rPr>
          <w:rFonts w:asciiTheme="minorEastAsia" w:eastAsiaTheme="minorEastAsia" w:hAnsiTheme="minorEastAsia" w:hint="eastAsia"/>
          <w:sz w:val="22"/>
          <w:szCs w:val="22"/>
        </w:rPr>
        <w:t>印</w:t>
      </w:r>
      <w:r w:rsidRPr="008F5E8E">
        <w:rPr>
          <w:rFonts w:asciiTheme="minorEastAsia" w:eastAsiaTheme="minorEastAsia" w:hAnsiTheme="minorEastAsia" w:hint="eastAsia"/>
          <w:sz w:val="22"/>
          <w:szCs w:val="22"/>
        </w:rPr>
        <w:t>は不要）</w:t>
      </w:r>
    </w:p>
    <w:p w:rsidR="004A10F4" w:rsidRPr="008F5E8E" w:rsidRDefault="004A10F4" w:rsidP="008F5E8E">
      <w:pPr>
        <w:pStyle w:val="Default"/>
        <w:ind w:firstLineChars="200" w:firstLine="44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②金額等を確認したうえで、入札保証金保管書を交付します。</w:t>
      </w:r>
    </w:p>
    <w:p w:rsidR="008F5E8E" w:rsidRPr="008F5E8E" w:rsidRDefault="004A10F4" w:rsidP="008F5E8E">
      <w:pPr>
        <w:pStyle w:val="Default"/>
        <w:ind w:firstLineChars="200" w:firstLine="44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③入札終了後、不落札の方には入札保証金を還付します。その際、保管金受領書に</w:t>
      </w:r>
    </w:p>
    <w:p w:rsidR="004A10F4" w:rsidRPr="008F5E8E" w:rsidRDefault="004A10F4" w:rsidP="008F5E8E">
      <w:pPr>
        <w:pStyle w:val="Default"/>
        <w:ind w:firstLineChars="300" w:firstLine="660"/>
        <w:rPr>
          <w:rFonts w:asciiTheme="minorEastAsia" w:eastAsiaTheme="minorEastAsia" w:hAnsiTheme="minorEastAsia"/>
          <w:sz w:val="22"/>
          <w:szCs w:val="22"/>
        </w:rPr>
      </w:pPr>
      <w:r w:rsidRPr="008F5E8E">
        <w:rPr>
          <w:rFonts w:asciiTheme="minorEastAsia" w:eastAsiaTheme="minorEastAsia" w:hAnsiTheme="minorEastAsia"/>
          <w:sz w:val="22"/>
          <w:szCs w:val="22"/>
        </w:rPr>
        <w:t>200</w:t>
      </w:r>
      <w:r w:rsidRPr="008F5E8E">
        <w:rPr>
          <w:rFonts w:asciiTheme="minorEastAsia" w:eastAsiaTheme="minorEastAsia" w:hAnsiTheme="minorEastAsia" w:hint="eastAsia"/>
          <w:sz w:val="22"/>
          <w:szCs w:val="22"/>
        </w:rPr>
        <w:t>円の収入印紙を貼付してください。</w:t>
      </w:r>
      <w:r w:rsidRPr="008F5E8E">
        <w:rPr>
          <w:rFonts w:asciiTheme="minorEastAsia" w:eastAsiaTheme="minorEastAsia" w:hAnsiTheme="minorEastAsia"/>
          <w:sz w:val="22"/>
          <w:szCs w:val="22"/>
        </w:rPr>
        <w:t xml:space="preserve"> </w:t>
      </w:r>
    </w:p>
    <w:p w:rsidR="004A10F4" w:rsidRPr="008F5E8E" w:rsidRDefault="004A10F4" w:rsidP="008F5E8E">
      <w:pPr>
        <w:pStyle w:val="Default"/>
        <w:ind w:leftChars="200" w:left="640" w:hangingChars="100" w:hanging="22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④落札された方には、契約保証金納付の際（契約保証金を免除するときは契約締結後）に還付します。</w:t>
      </w:r>
      <w:r w:rsidRPr="008F5E8E">
        <w:rPr>
          <w:rFonts w:asciiTheme="minorEastAsia" w:eastAsiaTheme="minorEastAsia" w:hAnsiTheme="minorEastAsia"/>
          <w:sz w:val="22"/>
          <w:szCs w:val="22"/>
        </w:rPr>
        <w:t xml:space="preserve"> </w:t>
      </w:r>
    </w:p>
    <w:p w:rsidR="004A10F4" w:rsidRPr="008F5E8E" w:rsidRDefault="004A10F4" w:rsidP="008F5E8E">
      <w:pPr>
        <w:pStyle w:val="Default"/>
        <w:ind w:firstLineChars="100" w:firstLine="220"/>
        <w:rPr>
          <w:rFonts w:asciiTheme="minorEastAsia" w:eastAsiaTheme="minorEastAsia" w:hAnsiTheme="minorEastAsia"/>
          <w:sz w:val="22"/>
          <w:szCs w:val="22"/>
        </w:rPr>
      </w:pPr>
      <w:r w:rsidRPr="008F5E8E">
        <w:rPr>
          <w:rFonts w:asciiTheme="minorEastAsia" w:eastAsiaTheme="minorEastAsia" w:hAnsiTheme="minorEastAsia"/>
          <w:sz w:val="22"/>
          <w:szCs w:val="22"/>
        </w:rPr>
        <w:t xml:space="preserve">(4) </w:t>
      </w:r>
      <w:r w:rsidRPr="008F5E8E">
        <w:rPr>
          <w:rFonts w:asciiTheme="minorEastAsia" w:eastAsiaTheme="minorEastAsia" w:hAnsiTheme="minorEastAsia" w:hint="eastAsia"/>
          <w:sz w:val="22"/>
          <w:szCs w:val="22"/>
        </w:rPr>
        <w:t>免除</w:t>
      </w:r>
    </w:p>
    <w:p w:rsidR="004A10F4" w:rsidRPr="008F5E8E" w:rsidRDefault="004A10F4" w:rsidP="008F5E8E">
      <w:pPr>
        <w:pStyle w:val="Default"/>
        <w:ind w:leftChars="200" w:left="640" w:hangingChars="100" w:hanging="22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①保険会社との間に県を被保険者とする入札保証保険契約を締結した場合は、当該保険契約の証書を提出することにより、入札保証金が免除されます。</w:t>
      </w:r>
      <w:r w:rsidRPr="008F5E8E">
        <w:rPr>
          <w:rFonts w:asciiTheme="minorEastAsia" w:eastAsiaTheme="minorEastAsia" w:hAnsiTheme="minorEastAsia"/>
          <w:sz w:val="22"/>
          <w:szCs w:val="22"/>
        </w:rPr>
        <w:t xml:space="preserve"> </w:t>
      </w:r>
    </w:p>
    <w:p w:rsidR="004A10F4" w:rsidRPr="008F5E8E" w:rsidRDefault="004A10F4" w:rsidP="008F5E8E">
      <w:pPr>
        <w:pStyle w:val="Default"/>
        <w:ind w:leftChars="200" w:left="640" w:hangingChars="100" w:hanging="22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②過去２年間において、国及び地方公共団体等と種類及び規模を同じくする契約を数回以上にわたって締結し、かつ、これらをすべて誠実に履行している実績がある場合は、「入札</w:t>
      </w:r>
      <w:r w:rsidRPr="008F5E8E">
        <w:rPr>
          <w:rFonts w:asciiTheme="minorEastAsia" w:eastAsiaTheme="minorEastAsia" w:hAnsiTheme="minorEastAsia"/>
          <w:sz w:val="22"/>
          <w:szCs w:val="22"/>
        </w:rPr>
        <w:t>(</w:t>
      </w:r>
      <w:r w:rsidRPr="008F5E8E">
        <w:rPr>
          <w:rFonts w:asciiTheme="minorEastAsia" w:eastAsiaTheme="minorEastAsia" w:hAnsiTheme="minorEastAsia" w:hint="eastAsia"/>
          <w:sz w:val="22"/>
          <w:szCs w:val="22"/>
        </w:rPr>
        <w:t>契約</w:t>
      </w:r>
      <w:r w:rsidRPr="008F5E8E">
        <w:rPr>
          <w:rFonts w:asciiTheme="minorEastAsia" w:eastAsiaTheme="minorEastAsia" w:hAnsiTheme="minorEastAsia"/>
          <w:sz w:val="22"/>
          <w:szCs w:val="22"/>
        </w:rPr>
        <w:t>)</w:t>
      </w:r>
      <w:r w:rsidRPr="008F5E8E">
        <w:rPr>
          <w:rFonts w:asciiTheme="minorEastAsia" w:eastAsiaTheme="minorEastAsia" w:hAnsiTheme="minorEastAsia" w:hint="eastAsia"/>
          <w:sz w:val="22"/>
          <w:szCs w:val="22"/>
        </w:rPr>
        <w:t>保証金免除申請書」を提出することにより、入札</w:t>
      </w:r>
      <w:r w:rsidRPr="008F5E8E">
        <w:rPr>
          <w:rFonts w:asciiTheme="minorEastAsia" w:eastAsiaTheme="minorEastAsia" w:hAnsiTheme="minorEastAsia"/>
          <w:sz w:val="22"/>
          <w:szCs w:val="22"/>
        </w:rPr>
        <w:t>(</w:t>
      </w:r>
      <w:r w:rsidRPr="008F5E8E">
        <w:rPr>
          <w:rFonts w:asciiTheme="minorEastAsia" w:eastAsiaTheme="minorEastAsia" w:hAnsiTheme="minorEastAsia" w:hint="eastAsia"/>
          <w:sz w:val="22"/>
          <w:szCs w:val="22"/>
        </w:rPr>
        <w:t>契約</w:t>
      </w:r>
      <w:r w:rsidRPr="008F5E8E">
        <w:rPr>
          <w:rFonts w:asciiTheme="minorEastAsia" w:eastAsiaTheme="minorEastAsia" w:hAnsiTheme="minorEastAsia"/>
          <w:sz w:val="22"/>
          <w:szCs w:val="22"/>
        </w:rPr>
        <w:t>)</w:t>
      </w:r>
      <w:r w:rsidRPr="008F5E8E">
        <w:rPr>
          <w:rFonts w:asciiTheme="minorEastAsia" w:eastAsiaTheme="minorEastAsia" w:hAnsiTheme="minorEastAsia" w:hint="eastAsia"/>
          <w:sz w:val="22"/>
          <w:szCs w:val="22"/>
        </w:rPr>
        <w:t>保証金が免除される場合があります。</w:t>
      </w:r>
      <w:r w:rsidRPr="008F5E8E">
        <w:rPr>
          <w:rFonts w:asciiTheme="minorEastAsia" w:eastAsiaTheme="minorEastAsia" w:hAnsiTheme="minorEastAsia"/>
          <w:sz w:val="22"/>
          <w:szCs w:val="22"/>
        </w:rPr>
        <w:t xml:space="preserve"> </w:t>
      </w:r>
    </w:p>
    <w:p w:rsidR="004A10F4" w:rsidRPr="008F5E8E" w:rsidRDefault="004A10F4" w:rsidP="008F5E8E">
      <w:pPr>
        <w:pStyle w:val="Default"/>
        <w:ind w:firstLineChars="200" w:firstLine="44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・免除申請書提出期限</w:t>
      </w:r>
      <w:r w:rsidR="00B60D7A">
        <w:rPr>
          <w:rFonts w:asciiTheme="minorEastAsia" w:eastAsiaTheme="minorEastAsia" w:hAnsiTheme="minorEastAsia" w:hint="eastAsia"/>
          <w:sz w:val="22"/>
          <w:szCs w:val="22"/>
        </w:rPr>
        <w:t xml:space="preserve">　</w:t>
      </w:r>
      <w:r w:rsidR="00FE7F9C">
        <w:rPr>
          <w:rFonts w:asciiTheme="minorEastAsia" w:eastAsiaTheme="minorEastAsia" w:hAnsiTheme="minorEastAsia" w:hint="eastAsia"/>
          <w:sz w:val="22"/>
          <w:szCs w:val="22"/>
        </w:rPr>
        <w:t>令和６</w:t>
      </w:r>
      <w:r w:rsidRPr="008F5E8E">
        <w:rPr>
          <w:rFonts w:asciiTheme="minorEastAsia" w:eastAsiaTheme="minorEastAsia" w:hAnsiTheme="minorEastAsia" w:hint="eastAsia"/>
          <w:sz w:val="22"/>
          <w:szCs w:val="22"/>
        </w:rPr>
        <w:t>年３月</w:t>
      </w:r>
      <w:r w:rsidR="00B60D7A">
        <w:rPr>
          <w:rFonts w:asciiTheme="minorEastAsia" w:eastAsiaTheme="minorEastAsia" w:hAnsiTheme="minorEastAsia" w:hint="eastAsia"/>
          <w:sz w:val="22"/>
          <w:szCs w:val="22"/>
        </w:rPr>
        <w:t>25</w:t>
      </w:r>
      <w:r w:rsidRPr="008F5E8E">
        <w:rPr>
          <w:rFonts w:asciiTheme="minorEastAsia" w:eastAsiaTheme="minorEastAsia" w:hAnsiTheme="minorEastAsia" w:hint="eastAsia"/>
          <w:sz w:val="22"/>
          <w:szCs w:val="22"/>
        </w:rPr>
        <w:t>日</w:t>
      </w:r>
      <w:r w:rsidRPr="008F5E8E">
        <w:rPr>
          <w:rFonts w:asciiTheme="minorEastAsia" w:eastAsiaTheme="minorEastAsia" w:hAnsiTheme="minorEastAsia"/>
          <w:sz w:val="22"/>
          <w:szCs w:val="22"/>
        </w:rPr>
        <w:t>(</w:t>
      </w:r>
      <w:r w:rsidR="00B60D7A">
        <w:rPr>
          <w:rFonts w:asciiTheme="minorEastAsia" w:eastAsiaTheme="minorEastAsia" w:hAnsiTheme="minorEastAsia" w:hint="eastAsia"/>
          <w:sz w:val="22"/>
          <w:szCs w:val="22"/>
        </w:rPr>
        <w:t>月</w:t>
      </w:r>
      <w:r w:rsidRPr="008F5E8E">
        <w:rPr>
          <w:rFonts w:asciiTheme="minorEastAsia" w:eastAsiaTheme="minorEastAsia" w:hAnsiTheme="minorEastAsia"/>
          <w:sz w:val="22"/>
          <w:szCs w:val="22"/>
        </w:rPr>
        <w:t>)</w:t>
      </w:r>
      <w:r w:rsidRPr="008F5E8E">
        <w:rPr>
          <w:rFonts w:asciiTheme="minorEastAsia" w:eastAsiaTheme="minorEastAsia" w:hAnsiTheme="minorEastAsia" w:hint="eastAsia"/>
          <w:sz w:val="22"/>
          <w:szCs w:val="22"/>
        </w:rPr>
        <w:t>午後</w:t>
      </w:r>
      <w:r w:rsidR="00B60D7A">
        <w:rPr>
          <w:rFonts w:asciiTheme="minorEastAsia" w:eastAsiaTheme="minorEastAsia" w:hAnsiTheme="minorEastAsia" w:hint="eastAsia"/>
          <w:sz w:val="22"/>
          <w:szCs w:val="22"/>
        </w:rPr>
        <w:t>５</w:t>
      </w:r>
      <w:r w:rsidRPr="008F5E8E">
        <w:rPr>
          <w:rFonts w:asciiTheme="minorEastAsia" w:eastAsiaTheme="minorEastAsia" w:hAnsiTheme="minorEastAsia" w:hint="eastAsia"/>
          <w:sz w:val="22"/>
          <w:szCs w:val="22"/>
        </w:rPr>
        <w:t>時</w:t>
      </w:r>
      <w:r w:rsidR="00B60D7A">
        <w:rPr>
          <w:rFonts w:asciiTheme="minorEastAsia" w:eastAsiaTheme="minorEastAsia" w:hAnsiTheme="minorEastAsia" w:hint="eastAsia"/>
          <w:sz w:val="22"/>
          <w:szCs w:val="22"/>
        </w:rPr>
        <w:t>00</w:t>
      </w:r>
      <w:r w:rsidRPr="008F5E8E">
        <w:rPr>
          <w:rFonts w:asciiTheme="minorEastAsia" w:eastAsiaTheme="minorEastAsia" w:hAnsiTheme="minorEastAsia" w:hint="eastAsia"/>
          <w:sz w:val="22"/>
          <w:szCs w:val="22"/>
        </w:rPr>
        <w:t>分</w:t>
      </w:r>
      <w:r w:rsidRPr="008F5E8E">
        <w:rPr>
          <w:rFonts w:asciiTheme="minorEastAsia" w:eastAsiaTheme="minorEastAsia" w:hAnsiTheme="minorEastAsia"/>
          <w:sz w:val="22"/>
          <w:szCs w:val="22"/>
        </w:rPr>
        <w:t xml:space="preserve"> </w:t>
      </w:r>
    </w:p>
    <w:p w:rsidR="004A10F4" w:rsidRDefault="004A10F4" w:rsidP="008F5E8E">
      <w:pPr>
        <w:pStyle w:val="Default"/>
        <w:ind w:firstLineChars="200" w:firstLine="44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・申請書の審査結果は、入札日の前日までに通知する予定</w:t>
      </w:r>
      <w:r w:rsidRPr="008F5E8E">
        <w:rPr>
          <w:rFonts w:asciiTheme="minorEastAsia" w:eastAsiaTheme="minorEastAsia" w:hAnsiTheme="minorEastAsia"/>
          <w:sz w:val="22"/>
          <w:szCs w:val="22"/>
        </w:rPr>
        <w:t xml:space="preserve"> </w:t>
      </w:r>
    </w:p>
    <w:p w:rsidR="008F5E8E" w:rsidRPr="008F5E8E" w:rsidRDefault="008F5E8E" w:rsidP="008F5E8E">
      <w:pPr>
        <w:pStyle w:val="Default"/>
        <w:rPr>
          <w:rFonts w:asciiTheme="minorEastAsia" w:eastAsiaTheme="minorEastAsia" w:hAnsiTheme="minorEastAsia"/>
          <w:sz w:val="22"/>
          <w:szCs w:val="22"/>
        </w:rPr>
      </w:pPr>
    </w:p>
    <w:p w:rsidR="004A10F4" w:rsidRPr="008F5E8E" w:rsidRDefault="004A10F4" w:rsidP="004A10F4">
      <w:pPr>
        <w:pStyle w:val="Default"/>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２</w:t>
      </w:r>
      <w:r w:rsidR="00B60D7A">
        <w:rPr>
          <w:rFonts w:asciiTheme="minorEastAsia" w:eastAsiaTheme="minorEastAsia" w:hAnsiTheme="minorEastAsia" w:hint="eastAsia"/>
          <w:sz w:val="22"/>
          <w:szCs w:val="22"/>
        </w:rPr>
        <w:t xml:space="preserve">　</w:t>
      </w:r>
      <w:r w:rsidRPr="008F5E8E">
        <w:rPr>
          <w:rFonts w:asciiTheme="minorEastAsia" w:eastAsiaTheme="minorEastAsia" w:hAnsiTheme="minorEastAsia" w:hint="eastAsia"/>
          <w:sz w:val="22"/>
          <w:szCs w:val="22"/>
        </w:rPr>
        <w:t>契約保証金について</w:t>
      </w:r>
    </w:p>
    <w:p w:rsidR="004A10F4" w:rsidRPr="008F5E8E" w:rsidRDefault="004A10F4" w:rsidP="00B60D7A">
      <w:pPr>
        <w:pStyle w:val="Default"/>
        <w:ind w:leftChars="100" w:left="210" w:firstLineChars="100" w:firstLine="220"/>
        <w:rPr>
          <w:rFonts w:asciiTheme="minorEastAsia" w:eastAsiaTheme="minorEastAsia" w:hAnsiTheme="minorEastAsia"/>
          <w:sz w:val="22"/>
          <w:szCs w:val="22"/>
        </w:rPr>
      </w:pPr>
      <w:r w:rsidRPr="008F5E8E">
        <w:rPr>
          <w:rFonts w:asciiTheme="minorEastAsia" w:eastAsiaTheme="minorEastAsia" w:hAnsiTheme="minorEastAsia" w:hint="eastAsia"/>
          <w:sz w:val="22"/>
          <w:szCs w:val="22"/>
        </w:rPr>
        <w:t>落札者は、契約金額の</w:t>
      </w:r>
      <w:r w:rsidRPr="008F5E8E">
        <w:rPr>
          <w:rFonts w:asciiTheme="minorEastAsia" w:eastAsiaTheme="minorEastAsia" w:hAnsiTheme="minorEastAsia"/>
          <w:sz w:val="22"/>
          <w:szCs w:val="22"/>
        </w:rPr>
        <w:t>10</w:t>
      </w:r>
      <w:r w:rsidRPr="008F5E8E">
        <w:rPr>
          <w:rFonts w:asciiTheme="minorEastAsia" w:eastAsiaTheme="minorEastAsia" w:hAnsiTheme="minorEastAsia" w:hint="eastAsia"/>
          <w:sz w:val="22"/>
          <w:szCs w:val="22"/>
        </w:rPr>
        <w:t>分の１以上の契約保証金が必要です。契約保証金の納付方法については、別途通知します。ただし、１</w:t>
      </w:r>
      <w:r w:rsidRPr="008F5E8E">
        <w:rPr>
          <w:rFonts w:asciiTheme="minorEastAsia" w:eastAsiaTheme="minorEastAsia" w:hAnsiTheme="minorEastAsia"/>
          <w:sz w:val="22"/>
          <w:szCs w:val="22"/>
        </w:rPr>
        <w:t>(4)</w:t>
      </w:r>
      <w:r w:rsidRPr="008F5E8E">
        <w:rPr>
          <w:rFonts w:asciiTheme="minorEastAsia" w:eastAsiaTheme="minorEastAsia" w:hAnsiTheme="minorEastAsia" w:hint="eastAsia"/>
          <w:sz w:val="22"/>
          <w:szCs w:val="22"/>
        </w:rPr>
        <w:t>等に該当する場合は免除されます。</w:t>
      </w:r>
      <w:r w:rsidRPr="008F5E8E">
        <w:rPr>
          <w:rFonts w:asciiTheme="minorEastAsia" w:eastAsiaTheme="minorEastAsia" w:hAnsiTheme="minorEastAsia"/>
          <w:sz w:val="22"/>
          <w:szCs w:val="22"/>
        </w:rPr>
        <w:t xml:space="preserve"> </w:t>
      </w:r>
    </w:p>
    <w:p w:rsidR="004A10F4" w:rsidRPr="00EA14E9" w:rsidRDefault="004A10F4" w:rsidP="004A10F4">
      <w:pPr>
        <w:pStyle w:val="Default"/>
        <w:pageBreakBefore/>
        <w:rPr>
          <w:rFonts w:asciiTheme="minorEastAsia" w:eastAsiaTheme="minorEastAsia" w:hAnsiTheme="minorEastAsia"/>
          <w:sz w:val="22"/>
          <w:szCs w:val="22"/>
        </w:rPr>
      </w:pPr>
      <w:r w:rsidRPr="00EA14E9">
        <w:rPr>
          <w:rFonts w:asciiTheme="minorEastAsia" w:eastAsiaTheme="minorEastAsia" w:hAnsiTheme="minorEastAsia" w:hint="eastAsia"/>
          <w:sz w:val="22"/>
          <w:szCs w:val="22"/>
        </w:rPr>
        <w:lastRenderedPageBreak/>
        <w:t>別紙</w:t>
      </w:r>
    </w:p>
    <w:p w:rsidR="00EA14E9" w:rsidRDefault="00EA14E9">
      <w:pPr>
        <w:rPr>
          <w:rFonts w:asciiTheme="minorEastAsia" w:hAnsiTheme="minorEastAsia"/>
          <w:sz w:val="22"/>
        </w:rPr>
      </w:pPr>
    </w:p>
    <w:p w:rsidR="00C72734" w:rsidRPr="003C4DBC" w:rsidRDefault="00B60D7A" w:rsidP="003C4DBC">
      <w:pPr>
        <w:jc w:val="center"/>
        <w:rPr>
          <w:rFonts w:asciiTheme="majorEastAsia" w:eastAsiaTheme="majorEastAsia" w:hAnsiTheme="majorEastAsia"/>
          <w:sz w:val="24"/>
          <w:szCs w:val="24"/>
        </w:rPr>
      </w:pPr>
      <w:r w:rsidRPr="003C4DBC">
        <w:rPr>
          <w:rFonts w:asciiTheme="majorEastAsia" w:eastAsiaTheme="majorEastAsia" w:hAnsiTheme="majorEastAsia" w:hint="eastAsia"/>
          <w:sz w:val="24"/>
          <w:szCs w:val="24"/>
        </w:rPr>
        <w:t>指定金融機関等一覧区分</w:t>
      </w:r>
    </w:p>
    <w:tbl>
      <w:tblPr>
        <w:tblpPr w:leftFromText="142" w:rightFromText="142" w:vertAnchor="page" w:horzAnchor="margin" w:tblpXSpec="center"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4455"/>
      </w:tblGrid>
      <w:tr w:rsidR="00EA14E9" w:rsidRPr="00EA14E9" w:rsidTr="003C4DBC">
        <w:trPr>
          <w:trHeight w:val="255"/>
        </w:trPr>
        <w:tc>
          <w:tcPr>
            <w:tcW w:w="2165" w:type="dxa"/>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区分</w:t>
            </w:r>
          </w:p>
        </w:tc>
        <w:tc>
          <w:tcPr>
            <w:tcW w:w="4455" w:type="dxa"/>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金融機関名</w:t>
            </w:r>
          </w:p>
        </w:tc>
      </w:tr>
      <w:tr w:rsidR="00EA14E9" w:rsidRPr="00EA14E9" w:rsidTr="003C4DBC">
        <w:trPr>
          <w:trHeight w:val="316"/>
        </w:trPr>
        <w:tc>
          <w:tcPr>
            <w:tcW w:w="2165" w:type="dxa"/>
            <w:tcBorders>
              <w:top w:val="single" w:sz="4" w:space="0" w:color="auto"/>
              <w:left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指定金融機関</w:t>
            </w:r>
          </w:p>
        </w:tc>
        <w:tc>
          <w:tcPr>
            <w:tcW w:w="4455" w:type="dxa"/>
            <w:tcBorders>
              <w:top w:val="single" w:sz="4" w:space="0" w:color="auto"/>
              <w:left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株式会社伊予銀行</w:t>
            </w:r>
          </w:p>
        </w:tc>
      </w:tr>
      <w:tr w:rsidR="00EA14E9" w:rsidRPr="00EA14E9" w:rsidTr="003C4DBC">
        <w:trPr>
          <w:trHeight w:val="377"/>
        </w:trPr>
        <w:tc>
          <w:tcPr>
            <w:tcW w:w="2165" w:type="dxa"/>
            <w:vMerge w:val="restart"/>
            <w:tcBorders>
              <w:top w:val="single" w:sz="4" w:space="0" w:color="auto"/>
              <w:left w:val="single" w:sz="4" w:space="0" w:color="auto"/>
              <w:right w:val="single" w:sz="4" w:space="0" w:color="auto"/>
            </w:tcBorders>
            <w:vAlign w:val="center"/>
          </w:tcPr>
          <w:p w:rsidR="00EA14E9" w:rsidRPr="00EA14E9" w:rsidRDefault="00EA14E9" w:rsidP="003C4DBC">
            <w:pPr>
              <w:rPr>
                <w:rFonts w:asciiTheme="minorEastAsia" w:hAnsiTheme="minorEastAsia"/>
                <w:sz w:val="22"/>
              </w:rPr>
            </w:pPr>
            <w:r w:rsidRPr="00EA14E9">
              <w:rPr>
                <w:rFonts w:asciiTheme="minorEastAsia" w:hAnsiTheme="minorEastAsia" w:hint="eastAsia"/>
                <w:sz w:val="22"/>
              </w:rPr>
              <w:t>指定代理金融機関</w:t>
            </w:r>
          </w:p>
        </w:tc>
        <w:tc>
          <w:tcPr>
            <w:tcW w:w="4455" w:type="dxa"/>
            <w:tcBorders>
              <w:top w:val="single" w:sz="4" w:space="0" w:color="auto"/>
              <w:left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株式会社愛媛銀行</w:t>
            </w:r>
          </w:p>
        </w:tc>
      </w:tr>
      <w:tr w:rsidR="00EA14E9" w:rsidRPr="00EA14E9" w:rsidTr="003C4DBC">
        <w:trPr>
          <w:trHeight w:val="270"/>
        </w:trPr>
        <w:tc>
          <w:tcPr>
            <w:tcW w:w="2165" w:type="dxa"/>
            <w:vMerge/>
            <w:tcBorders>
              <w:left w:val="single" w:sz="4" w:space="0" w:color="auto"/>
              <w:right w:val="single" w:sz="4" w:space="0" w:color="auto"/>
            </w:tcBorders>
          </w:tcPr>
          <w:p w:rsidR="00EA14E9" w:rsidRPr="00EA14E9" w:rsidRDefault="00EA14E9" w:rsidP="00EA14E9">
            <w:pPr>
              <w:rPr>
                <w:rFonts w:asciiTheme="minorEastAsia" w:hAnsiTheme="minorEastAsia"/>
                <w:sz w:val="22"/>
              </w:rPr>
            </w:pPr>
          </w:p>
        </w:tc>
        <w:tc>
          <w:tcPr>
            <w:tcW w:w="4455" w:type="dxa"/>
            <w:tcBorders>
              <w:lef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愛媛県信用農業協同組合連合会</w:t>
            </w:r>
          </w:p>
        </w:tc>
      </w:tr>
      <w:tr w:rsidR="00EA14E9" w:rsidRPr="00EA14E9" w:rsidTr="003C4DBC">
        <w:trPr>
          <w:trHeight w:val="331"/>
        </w:trPr>
        <w:tc>
          <w:tcPr>
            <w:tcW w:w="2165" w:type="dxa"/>
            <w:vMerge w:val="restart"/>
            <w:vAlign w:val="center"/>
          </w:tcPr>
          <w:p w:rsidR="00EA14E9" w:rsidRPr="00EA14E9" w:rsidRDefault="00EA14E9" w:rsidP="003C4DBC">
            <w:pPr>
              <w:rPr>
                <w:rFonts w:asciiTheme="minorEastAsia" w:hAnsiTheme="minorEastAsia"/>
                <w:sz w:val="22"/>
              </w:rPr>
            </w:pPr>
            <w:r w:rsidRPr="00EA14E9">
              <w:rPr>
                <w:rFonts w:asciiTheme="minorEastAsia" w:hAnsiTheme="minorEastAsia" w:hint="eastAsia"/>
                <w:sz w:val="22"/>
              </w:rPr>
              <w:t>収納代理金融機関</w:t>
            </w:r>
          </w:p>
        </w:tc>
        <w:tc>
          <w:tcPr>
            <w:tcW w:w="4455" w:type="dxa"/>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愛媛信用金庫</w:t>
            </w:r>
          </w:p>
        </w:tc>
      </w:tr>
      <w:tr w:rsidR="00EA14E9" w:rsidRPr="00EA14E9" w:rsidTr="003C4DBC">
        <w:trPr>
          <w:trHeight w:val="379"/>
        </w:trPr>
        <w:tc>
          <w:tcPr>
            <w:tcW w:w="2165" w:type="dxa"/>
            <w:vMerge/>
          </w:tcPr>
          <w:p w:rsidR="00EA14E9" w:rsidRPr="00EA14E9" w:rsidRDefault="00EA14E9" w:rsidP="00EA14E9">
            <w:pPr>
              <w:rPr>
                <w:rFonts w:asciiTheme="minorEastAsia" w:hAnsiTheme="minorEastAsia"/>
                <w:sz w:val="22"/>
              </w:rPr>
            </w:pPr>
          </w:p>
        </w:tc>
        <w:tc>
          <w:tcPr>
            <w:tcW w:w="4455" w:type="dxa"/>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宇和島信用金庫</w:t>
            </w:r>
          </w:p>
        </w:tc>
      </w:tr>
      <w:tr w:rsidR="00EA14E9" w:rsidRPr="00EA14E9" w:rsidTr="003C4DBC">
        <w:trPr>
          <w:trHeight w:val="272"/>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東予信用金庫</w:t>
            </w:r>
          </w:p>
        </w:tc>
      </w:tr>
      <w:tr w:rsidR="00EA14E9" w:rsidRPr="00EA14E9" w:rsidTr="003C4DBC">
        <w:trPr>
          <w:trHeight w:val="319"/>
        </w:trPr>
        <w:tc>
          <w:tcPr>
            <w:tcW w:w="2165" w:type="dxa"/>
            <w:vMerge/>
          </w:tcPr>
          <w:p w:rsidR="00EA14E9" w:rsidRPr="00EA14E9" w:rsidRDefault="00EA14E9" w:rsidP="00EA14E9">
            <w:pPr>
              <w:rPr>
                <w:rFonts w:asciiTheme="minorEastAsia" w:hAnsiTheme="minorEastAsia"/>
                <w:sz w:val="22"/>
              </w:rPr>
            </w:pPr>
          </w:p>
        </w:tc>
        <w:tc>
          <w:tcPr>
            <w:tcW w:w="4455" w:type="dxa"/>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川之江信用金庫</w:t>
            </w:r>
          </w:p>
        </w:tc>
      </w:tr>
      <w:tr w:rsidR="00EA14E9" w:rsidRPr="00EA14E9" w:rsidTr="003C4DBC">
        <w:trPr>
          <w:trHeight w:val="253"/>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四国労働金庫</w:t>
            </w:r>
          </w:p>
        </w:tc>
      </w:tr>
      <w:tr w:rsidR="00EA14E9" w:rsidRPr="00EA14E9" w:rsidTr="003C4DBC">
        <w:trPr>
          <w:trHeight w:val="302"/>
        </w:trPr>
        <w:tc>
          <w:tcPr>
            <w:tcW w:w="2165" w:type="dxa"/>
            <w:vMerge/>
          </w:tcPr>
          <w:p w:rsidR="00EA14E9" w:rsidRPr="00EA14E9" w:rsidRDefault="00EA14E9" w:rsidP="00EA14E9">
            <w:pPr>
              <w:rPr>
                <w:rFonts w:asciiTheme="minorEastAsia" w:hAnsiTheme="minorEastAsia"/>
                <w:sz w:val="22"/>
              </w:rPr>
            </w:pPr>
          </w:p>
        </w:tc>
        <w:tc>
          <w:tcPr>
            <w:tcW w:w="4455" w:type="dxa"/>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愛媛県信用漁業協同組合連会</w:t>
            </w:r>
          </w:p>
        </w:tc>
      </w:tr>
      <w:tr w:rsidR="00EA14E9" w:rsidRPr="00EA14E9" w:rsidTr="003C4DBC">
        <w:trPr>
          <w:trHeight w:val="349"/>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株式会社みずほ銀行</w:t>
            </w:r>
          </w:p>
        </w:tc>
      </w:tr>
      <w:tr w:rsidR="00EA14E9" w:rsidRPr="00EA14E9" w:rsidTr="003C4DBC">
        <w:trPr>
          <w:trHeight w:val="269"/>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株式会社三井住友銀行</w:t>
            </w:r>
          </w:p>
        </w:tc>
      </w:tr>
      <w:tr w:rsidR="00EA14E9" w:rsidRPr="00EA14E9" w:rsidTr="003C4DBC">
        <w:trPr>
          <w:trHeight w:val="318"/>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株式会社中国銀行</w:t>
            </w:r>
          </w:p>
        </w:tc>
      </w:tr>
      <w:tr w:rsidR="00EA14E9" w:rsidRPr="00EA14E9" w:rsidTr="003C4DBC">
        <w:trPr>
          <w:trHeight w:val="237"/>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株式会社広島銀行</w:t>
            </w:r>
          </w:p>
        </w:tc>
      </w:tr>
      <w:tr w:rsidR="00EA14E9" w:rsidRPr="00EA14E9" w:rsidTr="003C4DBC">
        <w:trPr>
          <w:trHeight w:val="299"/>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株式会社山口銀行</w:t>
            </w:r>
          </w:p>
        </w:tc>
      </w:tr>
      <w:tr w:rsidR="00EA14E9" w:rsidRPr="00EA14E9" w:rsidTr="003C4DBC">
        <w:trPr>
          <w:trHeight w:val="348"/>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株式会社阿波銀行</w:t>
            </w:r>
          </w:p>
        </w:tc>
      </w:tr>
      <w:tr w:rsidR="00EA14E9" w:rsidRPr="00EA14E9" w:rsidTr="003C4DBC">
        <w:trPr>
          <w:trHeight w:val="253"/>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株式会社百十四銀行</w:t>
            </w:r>
          </w:p>
        </w:tc>
      </w:tr>
      <w:tr w:rsidR="00EA14E9" w:rsidRPr="00EA14E9" w:rsidTr="003C4DBC">
        <w:trPr>
          <w:trHeight w:val="316"/>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株式会社四国銀行</w:t>
            </w:r>
          </w:p>
        </w:tc>
      </w:tr>
      <w:tr w:rsidR="00EA14E9" w:rsidRPr="00EA14E9" w:rsidTr="003C4DBC">
        <w:trPr>
          <w:trHeight w:val="364"/>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株式会社徳島銀行</w:t>
            </w:r>
          </w:p>
        </w:tc>
      </w:tr>
      <w:tr w:rsidR="00EA14E9" w:rsidRPr="00EA14E9" w:rsidTr="003C4DBC">
        <w:trPr>
          <w:trHeight w:val="341"/>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株式会社香川銀行</w:t>
            </w:r>
          </w:p>
        </w:tc>
      </w:tr>
      <w:tr w:rsidR="00EA14E9" w:rsidRPr="00EA14E9" w:rsidTr="003C4DBC">
        <w:trPr>
          <w:trHeight w:val="275"/>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株式会社高知銀行</w:t>
            </w:r>
          </w:p>
        </w:tc>
      </w:tr>
      <w:tr w:rsidR="00EA14E9" w:rsidRPr="00EA14E9" w:rsidTr="003C4DBC">
        <w:trPr>
          <w:trHeight w:val="394"/>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三井住友信託銀行株式会社</w:t>
            </w:r>
          </w:p>
        </w:tc>
      </w:tr>
      <w:tr w:rsidR="00EA14E9" w:rsidRPr="00EA14E9" w:rsidTr="003C4DBC">
        <w:trPr>
          <w:trHeight w:val="413"/>
        </w:trPr>
        <w:tc>
          <w:tcPr>
            <w:tcW w:w="2165" w:type="dxa"/>
            <w:vMerge/>
          </w:tcPr>
          <w:p w:rsidR="00EA14E9" w:rsidRPr="00EA14E9" w:rsidRDefault="00EA14E9" w:rsidP="00EA14E9">
            <w:pPr>
              <w:rPr>
                <w:rFonts w:asciiTheme="minorEastAsia" w:hAnsiTheme="minorEastAsia"/>
                <w:sz w:val="22"/>
              </w:rPr>
            </w:pPr>
          </w:p>
        </w:tc>
        <w:tc>
          <w:tcPr>
            <w:tcW w:w="4455" w:type="dxa"/>
            <w:tcBorders>
              <w:top w:val="single" w:sz="4" w:space="0" w:color="auto"/>
              <w:bottom w:val="single" w:sz="4" w:space="0" w:color="auto"/>
              <w:right w:val="single" w:sz="4" w:space="0" w:color="auto"/>
            </w:tcBorders>
          </w:tcPr>
          <w:p w:rsidR="00EA14E9" w:rsidRPr="00EA14E9" w:rsidRDefault="00EA14E9" w:rsidP="00EA14E9">
            <w:pPr>
              <w:rPr>
                <w:rFonts w:asciiTheme="minorEastAsia" w:hAnsiTheme="minorEastAsia"/>
                <w:sz w:val="22"/>
              </w:rPr>
            </w:pPr>
            <w:r w:rsidRPr="00EA14E9">
              <w:rPr>
                <w:rFonts w:asciiTheme="minorEastAsia" w:hAnsiTheme="minorEastAsia" w:hint="eastAsia"/>
                <w:sz w:val="22"/>
              </w:rPr>
              <w:t>商工組合中央金庫</w:t>
            </w:r>
          </w:p>
        </w:tc>
      </w:tr>
    </w:tbl>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EC0990" w:rsidRDefault="00EC0990" w:rsidP="008302DF">
      <w:pPr>
        <w:rPr>
          <w:sz w:val="23"/>
          <w:szCs w:val="23"/>
        </w:rPr>
      </w:pPr>
    </w:p>
    <w:p w:rsidR="00B60D7A" w:rsidRDefault="00EA7B6C" w:rsidP="003C4DBC">
      <w:pPr>
        <w:ind w:left="460" w:hangingChars="200" w:hanging="460"/>
        <w:rPr>
          <w:sz w:val="23"/>
          <w:szCs w:val="23"/>
        </w:rPr>
      </w:pPr>
      <w:r>
        <w:rPr>
          <w:sz w:val="23"/>
          <w:szCs w:val="23"/>
        </w:rPr>
        <w:t>（注）みずほ銀行及び三井住友以外の収納代理金融機関については、県内に所在する本支店に限る。</w:t>
      </w:r>
    </w:p>
    <w:p w:rsidR="00493E91" w:rsidRDefault="00493E91">
      <w:pPr>
        <w:widowControl/>
        <w:jc w:val="left"/>
        <w:rPr>
          <w:sz w:val="23"/>
          <w:szCs w:val="23"/>
        </w:rPr>
      </w:pPr>
      <w:r>
        <w:rPr>
          <w:sz w:val="23"/>
          <w:szCs w:val="23"/>
        </w:rPr>
        <w:br w:type="page"/>
      </w:r>
    </w:p>
    <w:p w:rsidR="00493E91" w:rsidRPr="00493E91" w:rsidRDefault="00493E91" w:rsidP="00493E91">
      <w:pPr>
        <w:autoSpaceDE w:val="0"/>
        <w:autoSpaceDN w:val="0"/>
        <w:adjustRightInd w:val="0"/>
        <w:jc w:val="center"/>
        <w:rPr>
          <w:rFonts w:ascii="ＭＳ 明朝" w:eastAsia="ＭＳ 明朝" w:hAnsi="ＭＳ 明朝" w:cs="ＭＳ 明朝"/>
          <w:color w:val="000000"/>
          <w:kern w:val="0"/>
          <w:sz w:val="28"/>
          <w:szCs w:val="28"/>
        </w:rPr>
      </w:pPr>
      <w:r w:rsidRPr="00493E91">
        <w:rPr>
          <w:rFonts w:ascii="ＭＳ 明朝" w:eastAsia="ＭＳ 明朝" w:hAnsi="ＭＳ 明朝" w:cs="ＭＳ 明朝"/>
          <w:color w:val="000000"/>
          <w:kern w:val="0"/>
          <w:sz w:val="28"/>
          <w:szCs w:val="28"/>
        </w:rPr>
        <w:lastRenderedPageBreak/>
        <w:t>入札(契約)保証金免除申請書</w:t>
      </w:r>
    </w:p>
    <w:p w:rsidR="00493E91" w:rsidRDefault="00493E91" w:rsidP="00493E91">
      <w:pPr>
        <w:autoSpaceDE w:val="0"/>
        <w:autoSpaceDN w:val="0"/>
        <w:adjustRightInd w:val="0"/>
        <w:rPr>
          <w:rFonts w:ascii="ＭＳ 明朝" w:eastAsia="ＭＳ 明朝" w:hAnsi="ＭＳ 明朝" w:cs="ＭＳ 明朝"/>
          <w:color w:val="000000"/>
          <w:kern w:val="0"/>
          <w:sz w:val="24"/>
          <w:szCs w:val="24"/>
        </w:rPr>
      </w:pPr>
    </w:p>
    <w:p w:rsidR="00493E91" w:rsidRPr="00493E91" w:rsidRDefault="00493E91" w:rsidP="00493E91">
      <w:pPr>
        <w:autoSpaceDE w:val="0"/>
        <w:autoSpaceDN w:val="0"/>
        <w:adjustRightInd w:val="0"/>
        <w:rPr>
          <w:rFonts w:ascii="ＭＳ 明朝" w:eastAsia="ＭＳ 明朝" w:hAnsi="ＭＳ 明朝" w:cs="ＭＳ 明朝"/>
          <w:color w:val="000000"/>
          <w:kern w:val="0"/>
          <w:sz w:val="24"/>
          <w:szCs w:val="24"/>
        </w:rPr>
      </w:pPr>
    </w:p>
    <w:p w:rsidR="00493E91" w:rsidRPr="00493E91" w:rsidRDefault="00FE7F9C" w:rsidP="00493E91">
      <w:pPr>
        <w:autoSpaceDE w:val="0"/>
        <w:autoSpaceDN w:val="0"/>
        <w:adjustRightInd w:val="0"/>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493E91" w:rsidRPr="00543AB5">
        <w:rPr>
          <w:rFonts w:ascii="ＭＳ 明朝" w:eastAsia="ＭＳ 明朝" w:hAnsi="ＭＳ 明朝" w:cs="ＭＳ 明朝" w:hint="eastAsia"/>
          <w:color w:val="000000"/>
          <w:kern w:val="0"/>
          <w:sz w:val="24"/>
          <w:szCs w:val="24"/>
        </w:rPr>
        <w:t xml:space="preserve">　　</w:t>
      </w:r>
      <w:r w:rsidR="00493E91" w:rsidRPr="00493E91">
        <w:rPr>
          <w:rFonts w:ascii="ＭＳ 明朝" w:eastAsia="ＭＳ 明朝" w:hAnsi="ＭＳ 明朝" w:cs="ＭＳ 明朝"/>
          <w:color w:val="000000"/>
          <w:kern w:val="0"/>
          <w:sz w:val="24"/>
          <w:szCs w:val="24"/>
        </w:rPr>
        <w:t>年</w:t>
      </w:r>
      <w:r w:rsidR="00493E91" w:rsidRPr="00543AB5">
        <w:rPr>
          <w:rFonts w:ascii="ＭＳ 明朝" w:eastAsia="ＭＳ 明朝" w:hAnsi="ＭＳ 明朝" w:cs="ＭＳ 明朝" w:hint="eastAsia"/>
          <w:color w:val="000000"/>
          <w:kern w:val="0"/>
          <w:sz w:val="24"/>
          <w:szCs w:val="24"/>
        </w:rPr>
        <w:t xml:space="preserve">　　</w:t>
      </w:r>
      <w:r w:rsidR="00493E91" w:rsidRPr="00493E91">
        <w:rPr>
          <w:rFonts w:ascii="ＭＳ 明朝" w:eastAsia="ＭＳ 明朝" w:hAnsi="ＭＳ 明朝" w:cs="ＭＳ 明朝"/>
          <w:color w:val="000000"/>
          <w:kern w:val="0"/>
          <w:sz w:val="24"/>
          <w:szCs w:val="24"/>
        </w:rPr>
        <w:t>月</w:t>
      </w:r>
      <w:r w:rsidR="00493E91" w:rsidRPr="00543AB5">
        <w:rPr>
          <w:rFonts w:ascii="ＭＳ 明朝" w:eastAsia="ＭＳ 明朝" w:hAnsi="ＭＳ 明朝" w:cs="ＭＳ 明朝" w:hint="eastAsia"/>
          <w:color w:val="000000"/>
          <w:kern w:val="0"/>
          <w:sz w:val="24"/>
          <w:szCs w:val="24"/>
        </w:rPr>
        <w:t xml:space="preserve">　　</w:t>
      </w:r>
      <w:r w:rsidR="00493E91" w:rsidRPr="00493E91">
        <w:rPr>
          <w:rFonts w:ascii="ＭＳ 明朝" w:eastAsia="ＭＳ 明朝" w:hAnsi="ＭＳ 明朝" w:cs="ＭＳ 明朝"/>
          <w:color w:val="000000"/>
          <w:kern w:val="0"/>
          <w:sz w:val="24"/>
          <w:szCs w:val="24"/>
        </w:rPr>
        <w:t>日</w:t>
      </w:r>
    </w:p>
    <w:p w:rsidR="00493E91" w:rsidRPr="00543AB5" w:rsidRDefault="00493E91" w:rsidP="00493E91">
      <w:pPr>
        <w:autoSpaceDE w:val="0"/>
        <w:autoSpaceDN w:val="0"/>
        <w:adjustRightInd w:val="0"/>
        <w:jc w:val="left"/>
        <w:rPr>
          <w:rFonts w:ascii="ＭＳ 明朝" w:eastAsia="ＭＳ 明朝" w:hAnsi="ＭＳ 明朝" w:cs="ＭＳ 明朝"/>
          <w:color w:val="000000"/>
          <w:kern w:val="0"/>
          <w:sz w:val="24"/>
          <w:szCs w:val="24"/>
        </w:rPr>
      </w:pPr>
      <w:r w:rsidRPr="00493E91">
        <w:rPr>
          <w:rFonts w:ascii="ＭＳ 明朝" w:eastAsia="ＭＳ 明朝" w:hAnsi="ＭＳ 明朝" w:cs="ＭＳ 明朝"/>
          <w:color w:val="000000"/>
          <w:kern w:val="0"/>
          <w:sz w:val="24"/>
          <w:szCs w:val="24"/>
        </w:rPr>
        <w:t>愛媛県</w:t>
      </w:r>
      <w:r w:rsidRPr="00543AB5">
        <w:rPr>
          <w:rFonts w:ascii="ＭＳ 明朝" w:eastAsia="ＭＳ 明朝" w:hAnsi="ＭＳ 明朝" w:cs="ＭＳ 明朝" w:hint="eastAsia"/>
          <w:color w:val="000000"/>
          <w:kern w:val="0"/>
          <w:sz w:val="24"/>
          <w:szCs w:val="24"/>
        </w:rPr>
        <w:t>立</w:t>
      </w:r>
      <w:bookmarkStart w:id="0" w:name="_Hlk160692420"/>
      <w:r w:rsidR="00AC772A">
        <w:rPr>
          <w:rFonts w:ascii="ＭＳ 明朝" w:eastAsia="ＭＳ 明朝" w:hAnsi="ＭＳ 明朝" w:cs="ＭＳ 明朝" w:hint="eastAsia"/>
          <w:color w:val="000000"/>
          <w:kern w:val="0"/>
          <w:sz w:val="24"/>
          <w:szCs w:val="24"/>
        </w:rPr>
        <w:t>川之石高等</w:t>
      </w:r>
      <w:r w:rsidRPr="00493E91">
        <w:rPr>
          <w:rFonts w:ascii="ＭＳ 明朝" w:eastAsia="ＭＳ 明朝" w:hAnsi="ＭＳ 明朝" w:cs="ＭＳ 明朝"/>
          <w:color w:val="000000"/>
          <w:kern w:val="0"/>
          <w:sz w:val="24"/>
          <w:szCs w:val="24"/>
        </w:rPr>
        <w:t>学校</w:t>
      </w:r>
      <w:bookmarkEnd w:id="0"/>
      <w:r w:rsidRPr="00493E91">
        <w:rPr>
          <w:rFonts w:ascii="ＭＳ 明朝" w:eastAsia="ＭＳ 明朝" w:hAnsi="ＭＳ 明朝" w:cs="ＭＳ 明朝"/>
          <w:color w:val="000000"/>
          <w:kern w:val="0"/>
          <w:sz w:val="24"/>
          <w:szCs w:val="24"/>
        </w:rPr>
        <w:t>長</w:t>
      </w:r>
      <w:r w:rsidRPr="00543AB5">
        <w:rPr>
          <w:rFonts w:ascii="ＭＳ 明朝" w:eastAsia="ＭＳ 明朝" w:hAnsi="ＭＳ 明朝" w:cs="ＭＳ 明朝" w:hint="eastAsia"/>
          <w:color w:val="000000"/>
          <w:kern w:val="0"/>
          <w:sz w:val="24"/>
          <w:szCs w:val="24"/>
        </w:rPr>
        <w:t xml:space="preserve">　</w:t>
      </w:r>
      <w:r w:rsidRPr="00493E91">
        <w:rPr>
          <w:rFonts w:ascii="ＭＳ 明朝" w:eastAsia="ＭＳ 明朝" w:hAnsi="ＭＳ 明朝" w:cs="ＭＳ 明朝"/>
          <w:color w:val="000000"/>
          <w:kern w:val="0"/>
          <w:sz w:val="24"/>
          <w:szCs w:val="24"/>
        </w:rPr>
        <w:t>様</w:t>
      </w:r>
    </w:p>
    <w:p w:rsidR="00493E91" w:rsidRPr="00543AB5" w:rsidRDefault="00493E91" w:rsidP="00493E91">
      <w:pPr>
        <w:autoSpaceDE w:val="0"/>
        <w:autoSpaceDN w:val="0"/>
        <w:adjustRightInd w:val="0"/>
        <w:jc w:val="left"/>
        <w:rPr>
          <w:rFonts w:ascii="ＭＳ 明朝" w:eastAsia="ＭＳ 明朝" w:hAnsi="ＭＳ 明朝" w:cs="ＭＳ 明朝"/>
          <w:color w:val="000000"/>
          <w:kern w:val="0"/>
          <w:sz w:val="24"/>
          <w:szCs w:val="24"/>
        </w:rPr>
      </w:pPr>
    </w:p>
    <w:p w:rsidR="00493E91" w:rsidRPr="00493E91" w:rsidRDefault="00493E91" w:rsidP="00493E91">
      <w:pPr>
        <w:autoSpaceDE w:val="0"/>
        <w:autoSpaceDN w:val="0"/>
        <w:adjustRightInd w:val="0"/>
        <w:jc w:val="left"/>
        <w:rPr>
          <w:rFonts w:ascii="ＭＳ 明朝" w:eastAsia="ＭＳ 明朝" w:hAnsi="ＭＳ 明朝" w:cs="ＭＳ 明朝"/>
          <w:color w:val="000000"/>
          <w:kern w:val="0"/>
          <w:sz w:val="24"/>
          <w:szCs w:val="24"/>
        </w:rPr>
      </w:pPr>
    </w:p>
    <w:p w:rsidR="00493E91" w:rsidRDefault="00493E91" w:rsidP="00543AB5">
      <w:pPr>
        <w:autoSpaceDE w:val="0"/>
        <w:autoSpaceDN w:val="0"/>
        <w:adjustRightInd w:val="0"/>
        <w:ind w:left="3360" w:firstLine="840"/>
        <w:jc w:val="left"/>
        <w:rPr>
          <w:rFonts w:ascii="ＭＳ 明朝" w:eastAsia="ＭＳ 明朝" w:hAnsi="ＭＳ 明朝" w:cs="ＭＳ 明朝"/>
          <w:color w:val="000000"/>
          <w:kern w:val="0"/>
          <w:sz w:val="24"/>
          <w:szCs w:val="24"/>
        </w:rPr>
      </w:pPr>
      <w:r w:rsidRPr="00493E91">
        <w:rPr>
          <w:rFonts w:ascii="ＭＳ 明朝" w:eastAsia="ＭＳ 明朝" w:hAnsi="ＭＳ 明朝" w:cs="ＭＳ 明朝"/>
          <w:color w:val="000000"/>
          <w:kern w:val="0"/>
          <w:sz w:val="24"/>
          <w:szCs w:val="24"/>
        </w:rPr>
        <w:t>住</w:t>
      </w:r>
      <w:r w:rsidR="00543AB5">
        <w:rPr>
          <w:rFonts w:ascii="ＭＳ 明朝" w:eastAsia="ＭＳ 明朝" w:hAnsi="ＭＳ 明朝" w:cs="ＭＳ 明朝" w:hint="eastAsia"/>
          <w:color w:val="000000"/>
          <w:kern w:val="0"/>
          <w:sz w:val="24"/>
          <w:szCs w:val="24"/>
        </w:rPr>
        <w:t xml:space="preserve">　　</w:t>
      </w:r>
      <w:r w:rsidRPr="00493E91">
        <w:rPr>
          <w:rFonts w:ascii="ＭＳ 明朝" w:eastAsia="ＭＳ 明朝" w:hAnsi="ＭＳ 明朝" w:cs="ＭＳ 明朝"/>
          <w:color w:val="000000"/>
          <w:kern w:val="0"/>
          <w:sz w:val="24"/>
          <w:szCs w:val="24"/>
        </w:rPr>
        <w:t>所</w:t>
      </w:r>
    </w:p>
    <w:p w:rsidR="00543AB5" w:rsidRPr="00543AB5" w:rsidRDefault="00543AB5" w:rsidP="00543AB5">
      <w:pPr>
        <w:autoSpaceDE w:val="0"/>
        <w:autoSpaceDN w:val="0"/>
        <w:adjustRightInd w:val="0"/>
        <w:ind w:left="3360" w:firstLine="840"/>
        <w:jc w:val="left"/>
        <w:rPr>
          <w:rFonts w:ascii="ＭＳ 明朝" w:eastAsia="ＭＳ 明朝" w:hAnsi="ＭＳ 明朝" w:cs="ＭＳ 明朝"/>
          <w:color w:val="000000"/>
          <w:kern w:val="0"/>
          <w:sz w:val="24"/>
          <w:szCs w:val="24"/>
        </w:rPr>
      </w:pPr>
    </w:p>
    <w:p w:rsidR="00543AB5" w:rsidRDefault="00493E91" w:rsidP="00543AB5">
      <w:pPr>
        <w:autoSpaceDE w:val="0"/>
        <w:autoSpaceDN w:val="0"/>
        <w:adjustRightInd w:val="0"/>
        <w:ind w:left="3360" w:firstLine="840"/>
        <w:jc w:val="left"/>
        <w:rPr>
          <w:rFonts w:ascii="ＭＳ 明朝" w:eastAsia="ＭＳ 明朝" w:hAnsi="ＭＳ 明朝" w:cs="ＭＳ 明朝"/>
          <w:color w:val="000000"/>
          <w:kern w:val="0"/>
          <w:sz w:val="24"/>
          <w:szCs w:val="24"/>
        </w:rPr>
      </w:pPr>
      <w:r w:rsidRPr="00493E91">
        <w:rPr>
          <w:rFonts w:ascii="ＭＳ 明朝" w:eastAsia="ＭＳ 明朝" w:hAnsi="ＭＳ 明朝" w:cs="ＭＳ 明朝"/>
          <w:color w:val="000000"/>
          <w:kern w:val="0"/>
          <w:sz w:val="24"/>
          <w:szCs w:val="24"/>
        </w:rPr>
        <w:t>商号又は</w:t>
      </w:r>
    </w:p>
    <w:p w:rsidR="00493E91" w:rsidRDefault="00493E91" w:rsidP="00543AB5">
      <w:pPr>
        <w:autoSpaceDE w:val="0"/>
        <w:autoSpaceDN w:val="0"/>
        <w:adjustRightInd w:val="0"/>
        <w:ind w:left="3360" w:firstLine="840"/>
        <w:jc w:val="left"/>
        <w:rPr>
          <w:rFonts w:ascii="ＭＳ 明朝" w:eastAsia="ＭＳ 明朝" w:hAnsi="ＭＳ 明朝" w:cs="ＭＳ 明朝"/>
          <w:color w:val="000000"/>
          <w:kern w:val="0"/>
          <w:sz w:val="24"/>
          <w:szCs w:val="24"/>
        </w:rPr>
      </w:pPr>
      <w:r w:rsidRPr="00493E91">
        <w:rPr>
          <w:rFonts w:ascii="ＭＳ 明朝" w:eastAsia="ＭＳ 明朝" w:hAnsi="ＭＳ 明朝" w:cs="ＭＳ 明朝"/>
          <w:color w:val="000000"/>
          <w:kern w:val="0"/>
          <w:sz w:val="24"/>
          <w:szCs w:val="24"/>
        </w:rPr>
        <w:t>名</w:t>
      </w:r>
      <w:r w:rsidR="00543AB5">
        <w:rPr>
          <w:rFonts w:ascii="ＭＳ 明朝" w:eastAsia="ＭＳ 明朝" w:hAnsi="ＭＳ 明朝" w:cs="ＭＳ 明朝" w:hint="eastAsia"/>
          <w:color w:val="000000"/>
          <w:kern w:val="0"/>
          <w:sz w:val="24"/>
          <w:szCs w:val="24"/>
        </w:rPr>
        <w:t xml:space="preserve">　　</w:t>
      </w:r>
      <w:r w:rsidRPr="00493E91">
        <w:rPr>
          <w:rFonts w:ascii="ＭＳ 明朝" w:eastAsia="ＭＳ 明朝" w:hAnsi="ＭＳ 明朝" w:cs="ＭＳ 明朝"/>
          <w:color w:val="000000"/>
          <w:kern w:val="0"/>
          <w:sz w:val="24"/>
          <w:szCs w:val="24"/>
        </w:rPr>
        <w:t>称</w:t>
      </w:r>
    </w:p>
    <w:p w:rsidR="00543AB5" w:rsidRPr="00493E91" w:rsidRDefault="00543AB5" w:rsidP="00543AB5">
      <w:pPr>
        <w:autoSpaceDE w:val="0"/>
        <w:autoSpaceDN w:val="0"/>
        <w:adjustRightInd w:val="0"/>
        <w:ind w:left="3360" w:firstLine="840"/>
        <w:jc w:val="left"/>
        <w:rPr>
          <w:rFonts w:ascii="ＭＳ 明朝" w:eastAsia="ＭＳ 明朝" w:hAnsi="ＭＳ 明朝" w:cs="ＭＳ 明朝"/>
          <w:color w:val="000000"/>
          <w:kern w:val="0"/>
          <w:sz w:val="24"/>
          <w:szCs w:val="24"/>
        </w:rPr>
      </w:pPr>
    </w:p>
    <w:p w:rsidR="00543AB5" w:rsidRDefault="00493E91" w:rsidP="00543AB5">
      <w:pPr>
        <w:autoSpaceDE w:val="0"/>
        <w:autoSpaceDN w:val="0"/>
        <w:adjustRightInd w:val="0"/>
        <w:ind w:left="3360" w:firstLine="840"/>
        <w:jc w:val="left"/>
        <w:rPr>
          <w:rFonts w:ascii="ＭＳ 明朝" w:eastAsia="ＭＳ 明朝" w:hAnsi="ＭＳ 明朝" w:cs="ＭＳ 明朝"/>
          <w:color w:val="000000"/>
          <w:kern w:val="0"/>
          <w:sz w:val="24"/>
          <w:szCs w:val="24"/>
        </w:rPr>
      </w:pPr>
      <w:r w:rsidRPr="00493E91">
        <w:rPr>
          <w:rFonts w:ascii="ＭＳ 明朝" w:eastAsia="ＭＳ 明朝" w:hAnsi="ＭＳ 明朝" w:cs="ＭＳ 明朝"/>
          <w:color w:val="000000"/>
          <w:kern w:val="0"/>
          <w:sz w:val="24"/>
          <w:szCs w:val="24"/>
        </w:rPr>
        <w:t>代</w:t>
      </w:r>
      <w:r w:rsidR="00543AB5">
        <w:rPr>
          <w:rFonts w:ascii="ＭＳ 明朝" w:eastAsia="ＭＳ 明朝" w:hAnsi="ＭＳ 明朝" w:cs="ＭＳ 明朝" w:hint="eastAsia"/>
          <w:color w:val="000000"/>
          <w:kern w:val="0"/>
          <w:sz w:val="24"/>
          <w:szCs w:val="24"/>
        </w:rPr>
        <w:t xml:space="preserve"> </w:t>
      </w:r>
      <w:r w:rsidRPr="00493E91">
        <w:rPr>
          <w:rFonts w:ascii="ＭＳ 明朝" w:eastAsia="ＭＳ 明朝" w:hAnsi="ＭＳ 明朝" w:cs="ＭＳ 明朝"/>
          <w:color w:val="000000"/>
          <w:kern w:val="0"/>
          <w:sz w:val="24"/>
          <w:szCs w:val="24"/>
        </w:rPr>
        <w:t>表</w:t>
      </w:r>
      <w:r w:rsidR="00543AB5">
        <w:rPr>
          <w:rFonts w:ascii="ＭＳ 明朝" w:eastAsia="ＭＳ 明朝" w:hAnsi="ＭＳ 明朝" w:cs="ＭＳ 明朝" w:hint="eastAsia"/>
          <w:color w:val="000000"/>
          <w:kern w:val="0"/>
          <w:sz w:val="24"/>
          <w:szCs w:val="24"/>
        </w:rPr>
        <w:t xml:space="preserve"> </w:t>
      </w:r>
      <w:r w:rsidRPr="00493E91">
        <w:rPr>
          <w:rFonts w:ascii="ＭＳ 明朝" w:eastAsia="ＭＳ 明朝" w:hAnsi="ＭＳ 明朝" w:cs="ＭＳ 明朝"/>
          <w:color w:val="000000"/>
          <w:kern w:val="0"/>
          <w:sz w:val="24"/>
          <w:szCs w:val="24"/>
        </w:rPr>
        <w:t>者</w:t>
      </w:r>
    </w:p>
    <w:p w:rsidR="00493E91" w:rsidRPr="00543AB5" w:rsidRDefault="00493E91" w:rsidP="00543AB5">
      <w:pPr>
        <w:autoSpaceDE w:val="0"/>
        <w:autoSpaceDN w:val="0"/>
        <w:adjustRightInd w:val="0"/>
        <w:ind w:left="3360" w:firstLine="840"/>
        <w:jc w:val="left"/>
        <w:rPr>
          <w:rFonts w:ascii="ＭＳ 明朝" w:eastAsia="ＭＳ 明朝" w:hAnsi="ＭＳ 明朝" w:cs="ＭＳ 明朝"/>
          <w:color w:val="000000"/>
          <w:kern w:val="0"/>
          <w:sz w:val="24"/>
          <w:szCs w:val="24"/>
        </w:rPr>
      </w:pPr>
      <w:r w:rsidRPr="00493E91">
        <w:rPr>
          <w:rFonts w:ascii="ＭＳ 明朝" w:eastAsia="ＭＳ 明朝" w:hAnsi="ＭＳ 明朝" w:cs="ＭＳ 明朝"/>
          <w:color w:val="000000"/>
          <w:kern w:val="0"/>
          <w:sz w:val="24"/>
          <w:szCs w:val="24"/>
        </w:rPr>
        <w:t>氏</w:t>
      </w:r>
      <w:r w:rsidR="00543AB5">
        <w:rPr>
          <w:rFonts w:ascii="ＭＳ 明朝" w:eastAsia="ＭＳ 明朝" w:hAnsi="ＭＳ 明朝" w:cs="ＭＳ 明朝" w:hint="eastAsia"/>
          <w:color w:val="000000"/>
          <w:kern w:val="0"/>
          <w:sz w:val="24"/>
          <w:szCs w:val="24"/>
        </w:rPr>
        <w:t xml:space="preserve">　　</w:t>
      </w:r>
      <w:r w:rsidRPr="00493E91">
        <w:rPr>
          <w:rFonts w:ascii="ＭＳ 明朝" w:eastAsia="ＭＳ 明朝" w:hAnsi="ＭＳ 明朝" w:cs="ＭＳ 明朝"/>
          <w:color w:val="000000"/>
          <w:kern w:val="0"/>
          <w:sz w:val="24"/>
          <w:szCs w:val="24"/>
        </w:rPr>
        <w:t>名</w:t>
      </w:r>
      <w:r w:rsidR="00543AB5">
        <w:rPr>
          <w:rFonts w:ascii="ＭＳ 明朝" w:eastAsia="ＭＳ 明朝" w:hAnsi="ＭＳ 明朝" w:cs="ＭＳ 明朝" w:hint="eastAsia"/>
          <w:color w:val="000000"/>
          <w:kern w:val="0"/>
          <w:sz w:val="24"/>
          <w:szCs w:val="24"/>
        </w:rPr>
        <w:t xml:space="preserve">　</w:t>
      </w:r>
      <w:r w:rsidRPr="00543AB5">
        <w:rPr>
          <w:rFonts w:ascii="ＭＳ 明朝" w:eastAsia="ＭＳ 明朝" w:hAnsi="ＭＳ 明朝" w:cs="ＭＳ 明朝" w:hint="eastAsia"/>
          <w:color w:val="000000"/>
          <w:kern w:val="0"/>
          <w:sz w:val="24"/>
          <w:szCs w:val="24"/>
        </w:rPr>
        <w:t xml:space="preserve">　　　　　　　　　　　　　　</w:t>
      </w:r>
      <w:r w:rsidRPr="00493E91">
        <w:rPr>
          <w:rFonts w:ascii="ＭＳ 明朝" w:eastAsia="ＭＳ 明朝" w:hAnsi="ＭＳ 明朝" w:cs="ＭＳ 明朝"/>
          <w:color w:val="000000"/>
          <w:kern w:val="0"/>
          <w:sz w:val="24"/>
          <w:szCs w:val="24"/>
        </w:rPr>
        <w:t>㊞</w:t>
      </w:r>
    </w:p>
    <w:p w:rsidR="00493E91" w:rsidRPr="00543AB5" w:rsidRDefault="00493E91" w:rsidP="00493E91">
      <w:pPr>
        <w:autoSpaceDE w:val="0"/>
        <w:autoSpaceDN w:val="0"/>
        <w:adjustRightInd w:val="0"/>
        <w:jc w:val="left"/>
        <w:rPr>
          <w:rFonts w:ascii="ＭＳ 明朝" w:eastAsia="ＭＳ 明朝" w:hAnsi="ＭＳ 明朝" w:cs="ＭＳ 明朝"/>
          <w:color w:val="000000"/>
          <w:kern w:val="0"/>
          <w:sz w:val="24"/>
          <w:szCs w:val="24"/>
        </w:rPr>
      </w:pPr>
    </w:p>
    <w:p w:rsidR="00493E91" w:rsidRPr="00493E91" w:rsidRDefault="00493E91" w:rsidP="00493E91">
      <w:pPr>
        <w:autoSpaceDE w:val="0"/>
        <w:autoSpaceDN w:val="0"/>
        <w:adjustRightInd w:val="0"/>
        <w:jc w:val="left"/>
        <w:rPr>
          <w:rFonts w:ascii="ＭＳ 明朝" w:eastAsia="ＭＳ 明朝" w:hAnsi="ＭＳ 明朝" w:cs="ＭＳ 明朝"/>
          <w:color w:val="000000"/>
          <w:kern w:val="0"/>
          <w:sz w:val="24"/>
          <w:szCs w:val="24"/>
        </w:rPr>
      </w:pPr>
    </w:p>
    <w:p w:rsidR="00493E91" w:rsidRPr="00543AB5" w:rsidRDefault="00FE7F9C" w:rsidP="00DA6FF4">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令和６</w:t>
      </w:r>
      <w:r w:rsidR="00493E91" w:rsidRPr="00493E91">
        <w:rPr>
          <w:rFonts w:ascii="ＭＳ 明朝" w:eastAsia="ＭＳ 明朝" w:hAnsi="ＭＳ 明朝" w:cs="ＭＳ 明朝"/>
          <w:color w:val="000000"/>
          <w:kern w:val="0"/>
          <w:sz w:val="24"/>
          <w:szCs w:val="24"/>
        </w:rPr>
        <w:t>年</w:t>
      </w:r>
      <w:r w:rsidR="00493E91" w:rsidRPr="00543AB5">
        <w:rPr>
          <w:rFonts w:ascii="ＭＳ 明朝" w:eastAsia="ＭＳ 明朝" w:hAnsi="ＭＳ 明朝" w:cs="ＭＳ 明朝" w:hint="eastAsia"/>
          <w:color w:val="000000"/>
          <w:kern w:val="0"/>
          <w:sz w:val="24"/>
          <w:szCs w:val="24"/>
        </w:rPr>
        <w:t>３</w:t>
      </w:r>
      <w:r w:rsidR="00493E91" w:rsidRPr="00493E91">
        <w:rPr>
          <w:rFonts w:ascii="ＭＳ 明朝" w:eastAsia="ＭＳ 明朝" w:hAnsi="ＭＳ 明朝" w:cs="ＭＳ 明朝"/>
          <w:color w:val="000000"/>
          <w:kern w:val="0"/>
          <w:sz w:val="24"/>
          <w:szCs w:val="24"/>
        </w:rPr>
        <w:t>月</w:t>
      </w:r>
      <w:r w:rsidR="00493E91" w:rsidRPr="00543AB5">
        <w:rPr>
          <w:rFonts w:ascii="ＭＳ 明朝" w:eastAsia="ＭＳ 明朝" w:hAnsi="ＭＳ 明朝" w:cs="ＭＳ 明朝" w:hint="eastAsia"/>
          <w:color w:val="000000"/>
          <w:kern w:val="0"/>
          <w:sz w:val="24"/>
          <w:szCs w:val="24"/>
        </w:rPr>
        <w:t>13</w:t>
      </w:r>
      <w:r w:rsidR="00493E91" w:rsidRPr="00493E91">
        <w:rPr>
          <w:rFonts w:ascii="ＭＳ 明朝" w:eastAsia="ＭＳ 明朝" w:hAnsi="ＭＳ 明朝" w:cs="ＭＳ 明朝"/>
          <w:color w:val="000000"/>
          <w:kern w:val="0"/>
          <w:sz w:val="24"/>
          <w:szCs w:val="24"/>
        </w:rPr>
        <w:t>日付けで入札公告のあ</w:t>
      </w:r>
      <w:r w:rsidR="00543AB5">
        <w:rPr>
          <w:rFonts w:ascii="ＭＳ 明朝" w:eastAsia="ＭＳ 明朝" w:hAnsi="ＭＳ 明朝" w:cs="ＭＳ 明朝" w:hint="eastAsia"/>
          <w:color w:val="000000"/>
          <w:kern w:val="0"/>
          <w:sz w:val="24"/>
          <w:szCs w:val="24"/>
        </w:rPr>
        <w:t>った</w:t>
      </w:r>
      <w:r w:rsidR="00493E91" w:rsidRPr="00493E91">
        <w:rPr>
          <w:rFonts w:ascii="ＭＳ 明朝" w:eastAsia="ＭＳ 明朝" w:hAnsi="ＭＳ 明朝" w:cs="ＭＳ 明朝"/>
          <w:color w:val="000000"/>
          <w:kern w:val="0"/>
          <w:sz w:val="24"/>
          <w:szCs w:val="24"/>
        </w:rPr>
        <w:t>愛媛県</w:t>
      </w:r>
      <w:r w:rsidR="00493E91" w:rsidRPr="00543AB5">
        <w:rPr>
          <w:rFonts w:ascii="ＭＳ 明朝" w:eastAsia="ＭＳ 明朝" w:hAnsi="ＭＳ 明朝" w:cs="ＭＳ 明朝" w:hint="eastAsia"/>
          <w:color w:val="000000"/>
          <w:kern w:val="0"/>
          <w:sz w:val="24"/>
          <w:szCs w:val="24"/>
        </w:rPr>
        <w:t>立</w:t>
      </w:r>
      <w:r w:rsidR="00AC772A">
        <w:rPr>
          <w:rFonts w:ascii="ＭＳ 明朝" w:eastAsia="ＭＳ 明朝" w:hAnsi="ＭＳ 明朝" w:cs="ＭＳ 明朝" w:hint="eastAsia"/>
          <w:color w:val="000000"/>
          <w:kern w:val="0"/>
          <w:sz w:val="24"/>
          <w:szCs w:val="24"/>
        </w:rPr>
        <w:t>川之石高等</w:t>
      </w:r>
      <w:r w:rsidR="00AC772A" w:rsidRPr="00493E91">
        <w:rPr>
          <w:rFonts w:ascii="ＭＳ 明朝" w:eastAsia="ＭＳ 明朝" w:hAnsi="ＭＳ 明朝" w:cs="ＭＳ 明朝"/>
          <w:color w:val="000000"/>
          <w:kern w:val="0"/>
          <w:sz w:val="24"/>
          <w:szCs w:val="24"/>
        </w:rPr>
        <w:t>学校</w:t>
      </w:r>
      <w:bookmarkStart w:id="1" w:name="_GoBack"/>
      <w:bookmarkEnd w:id="1"/>
      <w:r w:rsidR="003D6B9C">
        <w:rPr>
          <w:rFonts w:ascii="ＭＳ 明朝" w:eastAsia="ＭＳ 明朝" w:hAnsi="ＭＳ 明朝" w:cs="ＭＳ 明朝" w:hint="eastAsia"/>
          <w:color w:val="000000"/>
          <w:kern w:val="0"/>
          <w:sz w:val="24"/>
          <w:szCs w:val="24"/>
        </w:rPr>
        <w:t>校舎</w:t>
      </w:r>
      <w:r w:rsidR="00493E91" w:rsidRPr="00543AB5">
        <w:rPr>
          <w:rFonts w:ascii="ＭＳ 明朝" w:eastAsia="ＭＳ 明朝" w:hAnsi="ＭＳ 明朝" w:cs="ＭＳ 明朝" w:hint="eastAsia"/>
          <w:color w:val="000000"/>
          <w:kern w:val="0"/>
          <w:sz w:val="24"/>
          <w:szCs w:val="24"/>
        </w:rPr>
        <w:t>警備業務</w:t>
      </w:r>
      <w:r w:rsidR="00493E91" w:rsidRPr="00493E91">
        <w:rPr>
          <w:rFonts w:ascii="ＭＳ 明朝" w:eastAsia="ＭＳ 明朝" w:hAnsi="ＭＳ 明朝" w:cs="ＭＳ 明朝"/>
          <w:color w:val="000000"/>
          <w:kern w:val="0"/>
          <w:sz w:val="24"/>
          <w:szCs w:val="24"/>
        </w:rPr>
        <w:t>委託の入札（契約）における入札（契約）保証金について、愛媛県会計規則第137条（第154条）の規定により、入札（契約）保証金の免除を申請します。</w:t>
      </w:r>
    </w:p>
    <w:sectPr w:rsidR="00493E91" w:rsidRPr="00543AB5" w:rsidSect="00B60D7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D53" w:rsidRDefault="00404D53" w:rsidP="00D6412E">
      <w:r>
        <w:separator/>
      </w:r>
    </w:p>
  </w:endnote>
  <w:endnote w:type="continuationSeparator" w:id="0">
    <w:p w:rsidR="00404D53" w:rsidRDefault="00404D53" w:rsidP="00D6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D53" w:rsidRDefault="00404D53" w:rsidP="00D6412E">
      <w:r>
        <w:separator/>
      </w:r>
    </w:p>
  </w:footnote>
  <w:footnote w:type="continuationSeparator" w:id="0">
    <w:p w:rsidR="00404D53" w:rsidRDefault="00404D53" w:rsidP="00D6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11940"/>
    <w:multiLevelType w:val="hybridMultilevel"/>
    <w:tmpl w:val="84DA0AEA"/>
    <w:lvl w:ilvl="0" w:tplc="C992A12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0F4"/>
    <w:rsid w:val="0020476A"/>
    <w:rsid w:val="00397E1C"/>
    <w:rsid w:val="003C4DBC"/>
    <w:rsid w:val="003D6B9C"/>
    <w:rsid w:val="00404D53"/>
    <w:rsid w:val="00493E91"/>
    <w:rsid w:val="004A10F4"/>
    <w:rsid w:val="004C2ADE"/>
    <w:rsid w:val="00543AB5"/>
    <w:rsid w:val="00611AAE"/>
    <w:rsid w:val="007B67FB"/>
    <w:rsid w:val="008302DF"/>
    <w:rsid w:val="00883AEE"/>
    <w:rsid w:val="008F5E8E"/>
    <w:rsid w:val="00AC772A"/>
    <w:rsid w:val="00B60D7A"/>
    <w:rsid w:val="00C1602E"/>
    <w:rsid w:val="00C47CF5"/>
    <w:rsid w:val="00D6412E"/>
    <w:rsid w:val="00DA6FF4"/>
    <w:rsid w:val="00DC56FF"/>
    <w:rsid w:val="00E90B41"/>
    <w:rsid w:val="00E93814"/>
    <w:rsid w:val="00EA14E9"/>
    <w:rsid w:val="00EA7B6C"/>
    <w:rsid w:val="00EC0990"/>
    <w:rsid w:val="00F95D82"/>
    <w:rsid w:val="00FC7939"/>
    <w:rsid w:val="00FE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C68068"/>
  <w15:docId w15:val="{C7F01117-C05C-4F71-B11F-F3619BFC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0F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6412E"/>
    <w:pPr>
      <w:tabs>
        <w:tab w:val="center" w:pos="4252"/>
        <w:tab w:val="right" w:pos="8504"/>
      </w:tabs>
      <w:snapToGrid w:val="0"/>
    </w:pPr>
  </w:style>
  <w:style w:type="character" w:customStyle="1" w:styleId="a4">
    <w:name w:val="ヘッダー (文字)"/>
    <w:basedOn w:val="a0"/>
    <w:link w:val="a3"/>
    <w:uiPriority w:val="99"/>
    <w:rsid w:val="00D6412E"/>
  </w:style>
  <w:style w:type="paragraph" w:styleId="a5">
    <w:name w:val="footer"/>
    <w:basedOn w:val="a"/>
    <w:link w:val="a6"/>
    <w:uiPriority w:val="99"/>
    <w:unhideWhenUsed/>
    <w:rsid w:val="00D6412E"/>
    <w:pPr>
      <w:tabs>
        <w:tab w:val="center" w:pos="4252"/>
        <w:tab w:val="right" w:pos="8504"/>
      </w:tabs>
      <w:snapToGrid w:val="0"/>
    </w:pPr>
  </w:style>
  <w:style w:type="character" w:customStyle="1" w:styleId="a6">
    <w:name w:val="フッター (文字)"/>
    <w:basedOn w:val="a0"/>
    <w:link w:val="a5"/>
    <w:uiPriority w:val="99"/>
    <w:rsid w:val="00D6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kanri</dc:creator>
  <cp:lastModifiedBy>仲本 哲也</cp:lastModifiedBy>
  <cp:revision>20</cp:revision>
  <cp:lastPrinted>2019-03-09T06:21:00Z</cp:lastPrinted>
  <dcterms:created xsi:type="dcterms:W3CDTF">2019-03-05T06:01:00Z</dcterms:created>
  <dcterms:modified xsi:type="dcterms:W3CDTF">2024-03-06T23:27:00Z</dcterms:modified>
</cp:coreProperties>
</file>